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b/>
          <w:sz w:val="32"/>
          <w:szCs w:val="32"/>
          <w:lang w:val="en-US" w:eastAsia="zh-CN"/>
        </w:rPr>
      </w:pPr>
      <w:r>
        <w:rPr>
          <w:rFonts w:hint="eastAsia" w:ascii="仿宋" w:hAnsi="仿宋" w:eastAsia="仿宋"/>
          <w:b/>
          <w:sz w:val="32"/>
          <w:szCs w:val="32"/>
          <w:lang w:val="en-US" w:eastAsia="zh-CN"/>
        </w:rPr>
        <w:t>温州市区</w:t>
      </w:r>
      <w:bookmarkStart w:id="0" w:name="_GoBack"/>
      <w:bookmarkEnd w:id="0"/>
      <w:r>
        <w:rPr>
          <w:rFonts w:hint="eastAsia" w:ascii="仿宋" w:hAnsi="仿宋" w:eastAsia="仿宋"/>
          <w:b/>
          <w:sz w:val="32"/>
          <w:szCs w:val="32"/>
          <w:lang w:val="en-US" w:eastAsia="zh-CN"/>
        </w:rPr>
        <w:t>计划（定额）用水管理制度(征求意见稿)</w:t>
      </w:r>
    </w:p>
    <w:tbl>
      <w:tblPr>
        <w:tblStyle w:val="8"/>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946"/>
        <w:gridCol w:w="5430"/>
        <w:gridCol w:w="27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4" w:hRule="atLeast"/>
        </w:trPr>
        <w:tc>
          <w:tcPr>
            <w:tcW w:w="5946"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拟定内容</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上位法</w:t>
            </w:r>
            <w:r>
              <w:rPr>
                <w:rFonts w:hint="eastAsia" w:ascii="仿宋" w:hAnsi="仿宋" w:eastAsia="仿宋" w:cs="仿宋"/>
                <w:sz w:val="28"/>
                <w:szCs w:val="28"/>
                <w:lang w:eastAsia="zh-CN"/>
              </w:rPr>
              <w:t>和</w:t>
            </w:r>
            <w:r>
              <w:rPr>
                <w:rFonts w:hint="eastAsia" w:ascii="仿宋" w:hAnsi="仿宋" w:eastAsia="仿宋" w:cs="仿宋"/>
                <w:sz w:val="28"/>
                <w:szCs w:val="28"/>
              </w:rPr>
              <w:t>依据</w:t>
            </w: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4" w:hRule="atLeast"/>
        </w:trPr>
        <w:tc>
          <w:tcPr>
            <w:tcW w:w="5946"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一、总则</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8"/>
                <w:szCs w:val="28"/>
                <w:lang w:val="en-US" w:eastAsia="zh-CN"/>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center"/>
              <w:textAlignment w:val="auto"/>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8"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rPr>
              <w:t>第一条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为加强城市节约用水管理,保护和合理利用水资源，控制用水总量，实行用水定额管理，提高用水效率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根据《中华人民共和</w:t>
            </w:r>
            <w:r>
              <w:rPr>
                <w:rFonts w:hint="eastAsia" w:ascii="仿宋" w:hAnsi="仿宋" w:eastAsia="仿宋" w:cs="仿宋"/>
                <w:color w:val="auto"/>
                <w:sz w:val="28"/>
                <w:szCs w:val="28"/>
                <w:lang w:eastAsia="zh-CN"/>
              </w:rPr>
              <w:t>国水法》、《城市节约用水管理规定》、《</w:t>
            </w:r>
            <w:r>
              <w:rPr>
                <w:rFonts w:hint="eastAsia" w:ascii="仿宋" w:hAnsi="仿宋" w:eastAsia="仿宋" w:cs="仿宋"/>
                <w:color w:val="auto"/>
                <w:sz w:val="28"/>
                <w:szCs w:val="28"/>
                <w:lang w:val="en-US" w:eastAsia="zh-CN"/>
              </w:rPr>
              <w:t>浙江省节约用水管理办法</w:t>
            </w:r>
            <w:r>
              <w:rPr>
                <w:rFonts w:hint="eastAsia" w:ascii="仿宋" w:hAnsi="仿宋" w:eastAsia="仿宋" w:cs="仿宋"/>
                <w:color w:val="auto"/>
                <w:sz w:val="28"/>
                <w:szCs w:val="28"/>
                <w:lang w:eastAsia="zh-CN"/>
              </w:rPr>
              <w:t>》、《浙江省超计划用水累进加价水费征收管理暂行办法》、《温州市超计划用水累进加价水费征收实施办法》等有关文件，结合我市实际情况，制定本</w:t>
            </w:r>
            <w:r>
              <w:rPr>
                <w:rFonts w:hint="eastAsia" w:ascii="仿宋" w:hAnsi="仿宋" w:eastAsia="仿宋" w:cs="仿宋"/>
                <w:color w:val="auto"/>
                <w:sz w:val="28"/>
                <w:szCs w:val="28"/>
                <w:lang w:val="en-US" w:eastAsia="zh-CN"/>
              </w:rPr>
              <w:t>制度</w:t>
            </w:r>
            <w:r>
              <w:rPr>
                <w:rFonts w:hint="eastAsia" w:ascii="仿宋" w:hAnsi="仿宋" w:eastAsia="仿宋" w:cs="仿宋"/>
                <w:color w:val="auto"/>
                <w:sz w:val="28"/>
                <w:szCs w:val="28"/>
                <w:lang w:eastAsia="zh-CN"/>
              </w:rPr>
              <w:t>。</w:t>
            </w:r>
          </w:p>
        </w:tc>
        <w:tc>
          <w:tcPr>
            <w:tcW w:w="5430" w:type="dxa"/>
            <w:vAlign w:val="center"/>
          </w:tcPr>
          <w:p>
            <w:pPr>
              <w:keepNext w:val="0"/>
              <w:keepLines w:val="0"/>
              <w:pageBreakBefore w:val="0"/>
              <w:widowControl/>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说明制定的目的和有关</w:t>
            </w:r>
            <w:r>
              <w:rPr>
                <w:rFonts w:hint="eastAsia" w:ascii="仿宋" w:hAnsi="仿宋" w:eastAsia="仿宋" w:cs="仿宋"/>
                <w:sz w:val="28"/>
                <w:szCs w:val="28"/>
              </w:rPr>
              <w:t>上位法</w:t>
            </w:r>
            <w:r>
              <w:rPr>
                <w:rFonts w:hint="eastAsia" w:ascii="仿宋" w:hAnsi="仿宋" w:eastAsia="仿宋" w:cs="仿宋"/>
                <w:sz w:val="28"/>
                <w:szCs w:val="28"/>
                <w:lang w:eastAsia="zh-CN"/>
              </w:rPr>
              <w:t>和</w:t>
            </w:r>
            <w:r>
              <w:rPr>
                <w:rFonts w:hint="eastAsia" w:ascii="仿宋" w:hAnsi="仿宋" w:eastAsia="仿宋" w:cs="仿宋"/>
                <w:sz w:val="28"/>
                <w:szCs w:val="28"/>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rPr>
              <w:t>第二条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本办法适用于</w:t>
            </w:r>
            <w:r>
              <w:rPr>
                <w:rFonts w:hint="eastAsia" w:ascii="仿宋" w:hAnsi="仿宋" w:eastAsia="仿宋" w:cs="仿宋"/>
                <w:color w:val="auto"/>
                <w:sz w:val="28"/>
                <w:szCs w:val="28"/>
                <w:lang w:val="en-US" w:eastAsia="zh-CN"/>
              </w:rPr>
              <w:t>温州市区（暂不含洞头区）</w:t>
            </w:r>
            <w:r>
              <w:rPr>
                <w:rFonts w:hint="eastAsia" w:ascii="仿宋" w:hAnsi="仿宋" w:eastAsia="仿宋" w:cs="仿宋"/>
                <w:color w:val="auto"/>
                <w:sz w:val="28"/>
                <w:szCs w:val="28"/>
              </w:rPr>
              <w:t>内使用公共供水的非居民用</w:t>
            </w:r>
            <w:r>
              <w:rPr>
                <w:rFonts w:hint="eastAsia" w:ascii="仿宋" w:hAnsi="仿宋" w:eastAsia="仿宋" w:cs="仿宋"/>
                <w:color w:val="auto"/>
                <w:sz w:val="28"/>
                <w:szCs w:val="28"/>
                <w:lang w:eastAsia="zh-CN"/>
              </w:rPr>
              <w:t>水</w:t>
            </w:r>
            <w:r>
              <w:rPr>
                <w:rFonts w:hint="eastAsia" w:ascii="仿宋" w:hAnsi="仿宋" w:eastAsia="仿宋" w:cs="仿宋"/>
                <w:color w:val="auto"/>
                <w:sz w:val="28"/>
                <w:szCs w:val="28"/>
              </w:rPr>
              <w:t>户（以下简称用水户）计划（定额）用水的核定、调整、考核以及相关管理活动。</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eastAsia="zh-CN"/>
              </w:rPr>
              <w:t>浙江省超计划用水累进加价水费征收管理暂行办法</w:t>
            </w:r>
            <w:r>
              <w:rPr>
                <w:rFonts w:hint="eastAsia" w:ascii="仿宋" w:hAnsi="仿宋" w:eastAsia="仿宋" w:cs="仿宋"/>
                <w:sz w:val="28"/>
                <w:szCs w:val="28"/>
              </w:rPr>
              <w:t>》第</w:t>
            </w:r>
            <w:r>
              <w:rPr>
                <w:rFonts w:hint="eastAsia" w:ascii="仿宋" w:hAnsi="仿宋" w:eastAsia="仿宋" w:cs="仿宋"/>
                <w:sz w:val="28"/>
                <w:szCs w:val="28"/>
                <w:lang w:val="en-US" w:eastAsia="zh-CN"/>
              </w:rPr>
              <w:t>二</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color w:val="000000"/>
                <w:sz w:val="28"/>
                <w:szCs w:val="28"/>
              </w:rPr>
              <w:t>本办法适用于</w:t>
            </w:r>
            <w:r>
              <w:rPr>
                <w:rFonts w:hint="eastAsia" w:ascii="仿宋" w:hAnsi="仿宋" w:eastAsia="仿宋" w:cs="仿宋"/>
                <w:color w:val="000000"/>
                <w:sz w:val="28"/>
                <w:szCs w:val="28"/>
                <w:lang w:val="en-US" w:eastAsia="zh-CN"/>
              </w:rPr>
              <w:t>全省</w:t>
            </w:r>
            <w:r>
              <w:rPr>
                <w:rFonts w:hint="eastAsia" w:ascii="仿宋" w:hAnsi="仿宋" w:eastAsia="仿宋" w:cs="仿宋"/>
                <w:color w:val="000000"/>
                <w:sz w:val="28"/>
                <w:szCs w:val="28"/>
              </w:rPr>
              <w:t>取用城市公共供水的非居民用水户（简称“用水户”）超计划用水累进加价水费的征收管理</w:t>
            </w:r>
            <w:r>
              <w:rPr>
                <w:rFonts w:hint="eastAsia" w:ascii="仿宋" w:hAnsi="仿宋" w:eastAsia="仿宋" w:cs="仿宋"/>
                <w:color w:val="000000"/>
                <w:sz w:val="28"/>
                <w:szCs w:val="28"/>
                <w:lang w:val="en-US" w:eastAsia="zh-CN"/>
              </w:rPr>
              <w:t>工作</w:t>
            </w:r>
            <w:r>
              <w:rPr>
                <w:rFonts w:hint="eastAsia" w:ascii="仿宋" w:hAnsi="仿宋" w:eastAsia="仿宋" w:cs="仿宋"/>
                <w:color w:val="000000"/>
                <w:sz w:val="28"/>
                <w:szCs w:val="28"/>
              </w:rPr>
              <w:t xml:space="preserve">。 </w:t>
            </w: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因洞头区的有关政策目还未完全接轨，故暂不包含洞头区，今后再纳入。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条  市</w:t>
            </w:r>
            <w:r>
              <w:rPr>
                <w:rFonts w:hint="eastAsia" w:ascii="仿宋" w:hAnsi="仿宋" w:eastAsia="仿宋" w:cs="仿宋"/>
                <w:color w:val="auto"/>
                <w:sz w:val="28"/>
                <w:szCs w:val="28"/>
                <w:lang w:val="en-US" w:eastAsia="zh-CN"/>
              </w:rPr>
              <w:t>城市节水</w:t>
            </w:r>
            <w:r>
              <w:rPr>
                <w:rFonts w:hint="eastAsia" w:ascii="仿宋" w:hAnsi="仿宋" w:eastAsia="仿宋" w:cs="仿宋"/>
                <w:color w:val="auto"/>
                <w:sz w:val="28"/>
                <w:szCs w:val="28"/>
              </w:rPr>
              <w:t>行政</w:t>
            </w:r>
            <w:r>
              <w:rPr>
                <w:rFonts w:hint="eastAsia" w:ascii="仿宋" w:hAnsi="仿宋" w:eastAsia="仿宋" w:cs="仿宋"/>
                <w:color w:val="auto"/>
                <w:sz w:val="28"/>
                <w:szCs w:val="28"/>
                <w:lang w:val="en-US" w:eastAsia="zh-CN"/>
              </w:rPr>
              <w:t>主管</w:t>
            </w:r>
            <w:r>
              <w:rPr>
                <w:rFonts w:hint="eastAsia" w:ascii="仿宋" w:hAnsi="仿宋" w:eastAsia="仿宋" w:cs="仿宋"/>
                <w:color w:val="auto"/>
                <w:sz w:val="28"/>
                <w:szCs w:val="28"/>
              </w:rPr>
              <w:t>部门负责市</w:t>
            </w:r>
            <w:r>
              <w:rPr>
                <w:rFonts w:hint="eastAsia" w:ascii="仿宋" w:hAnsi="仿宋" w:eastAsia="仿宋" w:cs="仿宋"/>
                <w:color w:val="auto"/>
                <w:sz w:val="28"/>
                <w:szCs w:val="28"/>
                <w:lang w:eastAsia="zh-CN"/>
              </w:rPr>
              <w:t>区</w:t>
            </w:r>
            <w:r>
              <w:rPr>
                <w:rFonts w:hint="eastAsia" w:ascii="仿宋" w:hAnsi="仿宋" w:eastAsia="仿宋" w:cs="仿宋"/>
                <w:color w:val="auto"/>
                <w:sz w:val="28"/>
                <w:szCs w:val="28"/>
              </w:rPr>
              <w:t>公</w:t>
            </w:r>
            <w:r>
              <w:rPr>
                <w:rFonts w:hint="eastAsia" w:ascii="仿宋" w:hAnsi="仿宋" w:eastAsia="仿宋" w:cs="仿宋"/>
                <w:color w:val="auto"/>
                <w:sz w:val="28"/>
                <w:szCs w:val="28"/>
                <w:lang w:eastAsia="zh-CN"/>
              </w:rPr>
              <w:t>共供水计划（定额）用水管理工作。计划（定额）用水实行动态管理，年度下达、季度考核、季度计费。</w:t>
            </w:r>
            <w:r>
              <w:rPr>
                <w:rFonts w:hint="eastAsia" w:ascii="仿宋" w:hAnsi="仿宋" w:eastAsia="仿宋" w:cs="仿宋"/>
                <w:color w:val="auto"/>
                <w:sz w:val="28"/>
                <w:szCs w:val="28"/>
                <w:lang w:val="en-US" w:eastAsia="zh-CN"/>
              </w:rPr>
              <w:t>温州市公用事业管理中心（以下简称管理中心）负责具体实施。</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《浙江省超计划用水累进加价水费征收管理暂行办法》第五条 用水户用水计划由城市节水主管部门根据用水户的申请、用水户前3年的用水情况、当地水资源承载能力及供水能力、行业用水定额等因素核定。</w:t>
            </w:r>
          </w:p>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进一步明确具体实施单位和考核周期。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二、</w:t>
            </w:r>
            <w:r>
              <w:rPr>
                <w:rFonts w:hint="eastAsia" w:ascii="仿宋" w:hAnsi="仿宋" w:eastAsia="仿宋" w:cs="仿宋"/>
                <w:color w:val="auto"/>
                <w:sz w:val="30"/>
                <w:szCs w:val="30"/>
              </w:rPr>
              <w:t>用水计划</w:t>
            </w:r>
            <w:r>
              <w:rPr>
                <w:rFonts w:hint="eastAsia" w:ascii="仿宋" w:hAnsi="仿宋" w:eastAsia="仿宋" w:cs="仿宋"/>
                <w:color w:val="auto"/>
                <w:sz w:val="30"/>
                <w:szCs w:val="30"/>
                <w:lang w:val="en-US" w:eastAsia="zh-CN"/>
              </w:rPr>
              <w:t>的</w:t>
            </w:r>
            <w:r>
              <w:rPr>
                <w:rFonts w:hint="eastAsia" w:ascii="仿宋" w:hAnsi="仿宋" w:eastAsia="仿宋" w:cs="仿宋"/>
                <w:color w:val="auto"/>
                <w:sz w:val="30"/>
                <w:szCs w:val="30"/>
              </w:rPr>
              <w:t>下达</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5"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第</w:t>
            </w: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rPr>
              <w:t>条 </w:t>
            </w:r>
            <w:r>
              <w:rPr>
                <w:rFonts w:hint="eastAsia" w:ascii="仿宋" w:hAnsi="仿宋" w:eastAsia="仿宋" w:cs="仿宋"/>
                <w:color w:val="auto"/>
                <w:sz w:val="28"/>
                <w:szCs w:val="28"/>
                <w:lang w:val="en-US" w:eastAsia="zh-CN"/>
              </w:rPr>
              <w:t xml:space="preserve"> 用水户按管理中心核定的全年计划用水总量，自行分配当年各季度计划用水量，并申请计划用水。未按规定时间报送或填报的用水户，管理中心将按季度平均分配核定的全年计划用水总量进行考核。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用水计划的核定采用定额法和加权法两种方法，同一用水户执行其中一种。</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一）定额法根据国家、省或本市确定的用水定额标准，结合用水户的节水管理水平，核定用水户年度的用水定额指标。定额法主要适用于国家、省或本市发布有用水定额标准，且用水结构相对稳定、具备考核条件的用水户。</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计算公式：年度用水定额指标=∑（年度被考核指标的数量</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用水定额标准）</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（基础调整</w:t>
            </w:r>
            <w:r>
              <w:rPr>
                <w:rFonts w:hint="eastAsia" w:ascii="仿宋" w:hAnsi="仿宋" w:eastAsia="仿宋" w:cs="仿宋"/>
                <w:color w:val="auto"/>
                <w:sz w:val="28"/>
                <w:szCs w:val="28"/>
                <w:lang w:val="en-US" w:eastAsia="zh-CN"/>
              </w:rPr>
              <w:t>系数K1+奖励系数K2</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lang w:val="en-US" w:eastAsia="zh-CN"/>
              </w:rPr>
              <w:t>加权</w:t>
            </w:r>
            <w:r>
              <w:rPr>
                <w:rFonts w:hint="eastAsia" w:ascii="仿宋" w:hAnsi="仿宋" w:eastAsia="仿宋" w:cs="仿宋"/>
                <w:color w:val="auto"/>
                <w:sz w:val="28"/>
                <w:szCs w:val="28"/>
                <w:lang w:eastAsia="zh-CN"/>
              </w:rPr>
              <w:t>法是根据用水户</w:t>
            </w:r>
            <w:r>
              <w:rPr>
                <w:rFonts w:hint="eastAsia" w:ascii="仿宋" w:hAnsi="仿宋" w:eastAsia="仿宋" w:cs="仿宋"/>
                <w:color w:val="auto"/>
                <w:sz w:val="28"/>
                <w:szCs w:val="28"/>
                <w:lang w:val="en-US" w:eastAsia="zh-CN"/>
              </w:rPr>
              <w:t>近</w:t>
            </w:r>
            <w:r>
              <w:rPr>
                <w:rFonts w:hint="eastAsia" w:ascii="仿宋" w:hAnsi="仿宋" w:eastAsia="仿宋" w:cs="仿宋"/>
                <w:color w:val="auto"/>
                <w:sz w:val="28"/>
                <w:szCs w:val="28"/>
                <w:lang w:eastAsia="zh-CN"/>
              </w:rPr>
              <w:t>三年取（用）水量加权平均用水量，结合用水户的节水管理水平，核定用水户年度的用水计划指标。</w:t>
            </w:r>
            <w:r>
              <w:rPr>
                <w:rFonts w:hint="eastAsia" w:ascii="仿宋" w:hAnsi="仿宋" w:eastAsia="仿宋" w:cs="仿宋"/>
                <w:color w:val="auto"/>
                <w:sz w:val="28"/>
                <w:szCs w:val="28"/>
                <w:lang w:val="en-US" w:eastAsia="zh-CN"/>
              </w:rPr>
              <w:t>加权</w:t>
            </w:r>
            <w:r>
              <w:rPr>
                <w:rFonts w:hint="eastAsia" w:ascii="仿宋" w:hAnsi="仿宋" w:eastAsia="仿宋" w:cs="仿宋"/>
                <w:color w:val="auto"/>
                <w:sz w:val="28"/>
                <w:szCs w:val="28"/>
                <w:lang w:eastAsia="zh-CN"/>
              </w:rPr>
              <w:t>法主要适用于国家、省或本市没有用水定额标准规定，或者用水结构不稳定、不具备定额法考核条件的用水户。</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计算公式：年度用水计划指标=</w:t>
            </w:r>
            <w:r>
              <w:rPr>
                <w:rFonts w:hint="eastAsia" w:ascii="仿宋" w:hAnsi="仿宋" w:eastAsia="仿宋" w:cs="仿宋"/>
                <w:color w:val="auto"/>
                <w:sz w:val="28"/>
                <w:szCs w:val="28"/>
                <w:lang w:eastAsia="zh-CN"/>
              </w:rPr>
              <w:t>用水户</w:t>
            </w:r>
            <w:r>
              <w:rPr>
                <w:rFonts w:hint="eastAsia" w:ascii="仿宋" w:hAnsi="仿宋" w:eastAsia="仿宋" w:cs="仿宋"/>
                <w:color w:val="auto"/>
                <w:sz w:val="28"/>
                <w:szCs w:val="28"/>
                <w:lang w:val="en-US" w:eastAsia="zh-CN"/>
              </w:rPr>
              <w:t>近</w:t>
            </w:r>
            <w:r>
              <w:rPr>
                <w:rFonts w:hint="eastAsia" w:ascii="仿宋" w:hAnsi="仿宋" w:eastAsia="仿宋" w:cs="仿宋"/>
                <w:color w:val="auto"/>
                <w:sz w:val="28"/>
                <w:szCs w:val="28"/>
              </w:rPr>
              <w:t>三年取（用）加权平均用水量×</w:t>
            </w:r>
            <w:r>
              <w:rPr>
                <w:rFonts w:hint="eastAsia" w:ascii="仿宋" w:hAnsi="仿宋" w:eastAsia="仿宋" w:cs="仿宋"/>
                <w:color w:val="auto"/>
                <w:sz w:val="28"/>
                <w:szCs w:val="28"/>
                <w:lang w:eastAsia="zh-CN"/>
              </w:rPr>
              <w:t>（基础调整</w:t>
            </w:r>
            <w:r>
              <w:rPr>
                <w:rFonts w:hint="eastAsia" w:ascii="仿宋" w:hAnsi="仿宋" w:eastAsia="仿宋" w:cs="仿宋"/>
                <w:color w:val="auto"/>
                <w:sz w:val="28"/>
                <w:szCs w:val="28"/>
                <w:lang w:val="en-US" w:eastAsia="zh-CN"/>
              </w:rPr>
              <w:t>系数K1+奖励系数K2</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1.正常取（用）水3年以上的计划用水单位本年度计划用水量=</w:t>
            </w:r>
            <w:r>
              <w:rPr>
                <w:rFonts w:hint="eastAsia" w:ascii="仿宋" w:hAnsi="仿宋" w:eastAsia="仿宋" w:cs="仿宋"/>
                <w:color w:val="auto"/>
                <w:sz w:val="28"/>
                <w:szCs w:val="28"/>
                <w:lang w:val="en-US" w:eastAsia="zh-CN"/>
              </w:rPr>
              <w:t>[前</w:t>
            </w:r>
            <w:r>
              <w:rPr>
                <w:rFonts w:hint="eastAsia" w:ascii="仿宋" w:hAnsi="仿宋" w:eastAsia="仿宋" w:cs="仿宋"/>
                <w:color w:val="auto"/>
                <w:sz w:val="28"/>
                <w:szCs w:val="28"/>
              </w:rPr>
              <w:t>三年取水量×</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0%</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前二年取水量×</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前一年取水量×</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0%）×（</w:t>
            </w:r>
            <w:r>
              <w:rPr>
                <w:rFonts w:hint="eastAsia" w:ascii="仿宋" w:hAnsi="仿宋" w:eastAsia="仿宋" w:cs="仿宋"/>
                <w:color w:val="auto"/>
                <w:sz w:val="28"/>
                <w:szCs w:val="28"/>
                <w:lang w:val="en-US" w:eastAsia="zh-CN"/>
              </w:rPr>
              <w:t>K1+K2</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2.正常取（用）水2年以上的计划用水单位本年度计划用水量=</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前二年取水量×30%</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前一年取水量×70%</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K1+K2）</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3.正常取（用）水1年以上的计划用水单位本年度计划用水量=前一年取水量×（K1+K2）。</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rPr>
              <w:t>4.新增以及用水未满1年的计划用水单位，参考设计用水量、用水定额、实际用水量等因素核定计划用水量。</w:t>
            </w:r>
          </w:p>
        </w:tc>
        <w:tc>
          <w:tcPr>
            <w:tcW w:w="543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《浙江省超计划用水累进加价水费征收管理暂行办法》第</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lang w:eastAsia="zh-CN"/>
              </w:rPr>
              <w:t>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用水户用水计划由城市节水主管部门根据用水户</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lang w:eastAsia="zh-CN"/>
              </w:rPr>
              <w:t>申请、用水户前3年的用水</w:t>
            </w:r>
            <w:r>
              <w:rPr>
                <w:rFonts w:hint="eastAsia" w:ascii="仿宋" w:hAnsi="仿宋" w:eastAsia="仿宋" w:cs="仿宋"/>
                <w:color w:val="auto"/>
                <w:sz w:val="28"/>
                <w:szCs w:val="28"/>
                <w:lang w:val="en-US" w:eastAsia="zh-CN"/>
              </w:rPr>
              <w:t>情况</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当地</w:t>
            </w:r>
            <w:r>
              <w:rPr>
                <w:rFonts w:hint="eastAsia" w:ascii="仿宋" w:hAnsi="仿宋" w:eastAsia="仿宋" w:cs="仿宋"/>
                <w:color w:val="auto"/>
                <w:sz w:val="28"/>
                <w:szCs w:val="28"/>
                <w:lang w:eastAsia="zh-CN"/>
              </w:rPr>
              <w:t>水资源承载能力及供水能力、</w:t>
            </w:r>
            <w:r>
              <w:rPr>
                <w:rFonts w:hint="eastAsia" w:ascii="仿宋" w:hAnsi="仿宋" w:eastAsia="仿宋" w:cs="仿宋"/>
                <w:color w:val="auto"/>
                <w:sz w:val="28"/>
                <w:szCs w:val="28"/>
                <w:lang w:val="en-US" w:eastAsia="zh-CN"/>
              </w:rPr>
              <w:t>行业用水定额</w:t>
            </w:r>
            <w:r>
              <w:rPr>
                <w:rFonts w:hint="eastAsia" w:ascii="仿宋" w:hAnsi="仿宋" w:eastAsia="仿宋" w:cs="仿宋"/>
                <w:color w:val="auto"/>
                <w:sz w:val="28"/>
                <w:szCs w:val="28"/>
                <w:lang w:eastAsia="zh-CN"/>
              </w:rPr>
              <w:t>等因素核定。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浙价资［2018］104号转发《国家发改委 建设部关于加快建立健全城镇非居民用水超定额累进加价制度的指导意见》的通知，要求在2020年底调整执行为定额管理。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为鼓励用水户积极开展省级节水型企业（单位）创建、水平衡测试和节水评估以及利用非常规水资源，根据《浙江省节约用水办法》第三十六条（非居民用水户通过节水措施，年度用水量低于核定的用水计划的，经有关部门考核后，对节水数量较大的，给予一定的奖励。节水奖励具体办法由设区的市、县（市、区）人民政府制定。）制定年度用水计划量奖惩制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《温州市超计划用水累进加价水费征收实施办法》第七条 用水户用水计划由城市节水主管部门根据用水户申请、行业用水定额、用水户前3年的用水计划、水资源承载能力及供水能力等因素核定。</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（一）用水户用水计划一般按用水定额确定；</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（二）基本无生产用水的工业企业（如电子、服装、装配企业等）按相近用水定额确定用水计划；少量附属设施用水按实计入用水计划；</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（三）无（相近）用水定额或计划用水量的用水户和季节性用水户按前3年月平均取水量确定用水计划；</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（四）基建用水按建设周期、建筑面积和用水定额测算并确定用水计划。</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br w:type="textWrapping"/>
            </w:r>
          </w:p>
          <w:p>
            <w:pPr>
              <w:keepNext w:val="0"/>
              <w:keepLines w:val="0"/>
              <w:pageBreakBefore w:val="0"/>
              <w:kinsoku/>
              <w:overflowPunct/>
              <w:topLinePunct w:val="0"/>
              <w:autoSpaceDE/>
              <w:autoSpaceDN/>
              <w:bidi w:val="0"/>
              <w:adjustRightInd/>
              <w:snapToGrid/>
              <w:spacing w:line="360" w:lineRule="exact"/>
              <w:ind w:firstLine="840" w:firstLineChars="300"/>
              <w:jc w:val="left"/>
              <w:textAlignment w:val="auto"/>
              <w:rPr>
                <w:rFonts w:hint="default" w:ascii="仿宋" w:hAnsi="仿宋" w:eastAsia="仿宋" w:cs="仿宋"/>
                <w:sz w:val="28"/>
                <w:szCs w:val="28"/>
                <w:lang w:val="en-US" w:eastAsia="zh-CN"/>
              </w:rPr>
            </w:pPr>
          </w:p>
        </w:tc>
        <w:tc>
          <w:tcPr>
            <w:tcW w:w="2798" w:type="dxa"/>
            <w:vMerge w:val="restart"/>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为计划核定更科学，根据有关要求和实际情况对温州市非居民计划用水指标计算方法进行说明。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5"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第五条  </w:t>
            </w:r>
            <w:r>
              <w:rPr>
                <w:rFonts w:hint="eastAsia" w:ascii="仿宋" w:hAnsi="仿宋" w:eastAsia="仿宋" w:cs="仿宋"/>
                <w:color w:val="auto"/>
                <w:sz w:val="28"/>
                <w:szCs w:val="28"/>
                <w:lang w:eastAsia="zh-CN"/>
              </w:rPr>
              <w:t>基础调整</w:t>
            </w:r>
            <w:r>
              <w:rPr>
                <w:rFonts w:hint="eastAsia" w:ascii="仿宋" w:hAnsi="仿宋" w:eastAsia="仿宋" w:cs="仿宋"/>
                <w:color w:val="auto"/>
                <w:sz w:val="28"/>
                <w:szCs w:val="28"/>
                <w:lang w:val="en-US" w:eastAsia="zh-CN"/>
              </w:rPr>
              <w:t>系数K1由城市节水主管部门根据上一年的用水情况、水资源承载能力及供水能力确定</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奖励系数K2按下列条件累计计算</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（一）</w:t>
            </w:r>
            <w:r>
              <w:rPr>
                <w:rFonts w:hint="eastAsia" w:ascii="仿宋" w:hAnsi="仿宋" w:eastAsia="仿宋" w:cs="仿宋"/>
                <w:color w:val="auto"/>
                <w:sz w:val="28"/>
                <w:szCs w:val="28"/>
              </w:rPr>
              <w:t>获得省级节水型企业（单位）称号的，且在有效期内的</w:t>
            </w:r>
            <w:r>
              <w:rPr>
                <w:rFonts w:hint="eastAsia" w:ascii="仿宋" w:hAnsi="仿宋" w:eastAsia="仿宋" w:cs="仿宋"/>
                <w:color w:val="auto"/>
                <w:sz w:val="28"/>
                <w:szCs w:val="28"/>
                <w:lang w:eastAsia="zh-CN"/>
              </w:rPr>
              <w:t>，奖励系数为</w:t>
            </w:r>
            <w:r>
              <w:rPr>
                <w:rFonts w:hint="eastAsia" w:ascii="仿宋" w:hAnsi="仿宋" w:eastAsia="仿宋" w:cs="仿宋"/>
                <w:color w:val="auto"/>
                <w:sz w:val="28"/>
                <w:szCs w:val="28"/>
                <w:lang w:val="en-US" w:eastAsia="zh-CN"/>
              </w:rPr>
              <w:t>0.2</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完成水平衡测试或节水评估报告，并按照测试报告要求完成整改的，且在有效期内的</w:t>
            </w:r>
            <w:r>
              <w:rPr>
                <w:rFonts w:hint="eastAsia" w:ascii="仿宋" w:hAnsi="仿宋" w:eastAsia="仿宋" w:cs="仿宋"/>
                <w:color w:val="auto"/>
                <w:sz w:val="28"/>
                <w:szCs w:val="28"/>
                <w:lang w:eastAsia="zh-CN"/>
              </w:rPr>
              <w:t>，奖励系数为</w:t>
            </w:r>
            <w:r>
              <w:rPr>
                <w:rFonts w:hint="eastAsia" w:ascii="仿宋" w:hAnsi="仿宋" w:eastAsia="仿宋" w:cs="仿宋"/>
                <w:color w:val="auto"/>
                <w:sz w:val="28"/>
                <w:szCs w:val="28"/>
                <w:lang w:val="en-US" w:eastAsia="zh-CN"/>
              </w:rPr>
              <w:t>0.1</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（三）再生水、雨水等非常规水资源利用量占总用水量</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0%以上的，奖励系数为</w:t>
            </w:r>
            <w:r>
              <w:rPr>
                <w:rFonts w:hint="eastAsia" w:ascii="仿宋" w:hAnsi="仿宋" w:eastAsia="仿宋" w:cs="仿宋"/>
                <w:color w:val="auto"/>
                <w:sz w:val="28"/>
                <w:szCs w:val="28"/>
                <w:lang w:val="en-US" w:eastAsia="zh-CN"/>
              </w:rPr>
              <w:t>0.05；2</w:t>
            </w:r>
            <w:r>
              <w:rPr>
                <w:rFonts w:hint="eastAsia" w:ascii="仿宋" w:hAnsi="仿宋" w:eastAsia="仿宋" w:cs="仿宋"/>
                <w:color w:val="auto"/>
                <w:sz w:val="28"/>
                <w:szCs w:val="28"/>
                <w:lang w:eastAsia="zh-CN"/>
              </w:rPr>
              <w:t>0%以上的，奖励系数为</w:t>
            </w:r>
            <w:r>
              <w:rPr>
                <w:rFonts w:hint="eastAsia" w:ascii="仿宋" w:hAnsi="仿宋" w:eastAsia="仿宋" w:cs="仿宋"/>
                <w:color w:val="auto"/>
                <w:sz w:val="28"/>
                <w:szCs w:val="28"/>
                <w:lang w:val="en-US" w:eastAsia="zh-CN"/>
              </w:rPr>
              <w:t>0.1</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其中（一）、（二）两项不累计计算，奖励系数可根据节水管理需要适时修订。</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具有下列行为</w:t>
            </w:r>
            <w:r>
              <w:rPr>
                <w:rFonts w:hint="eastAsia" w:ascii="仿宋" w:hAnsi="仿宋" w:eastAsia="仿宋" w:cs="仿宋"/>
                <w:color w:val="auto"/>
                <w:sz w:val="28"/>
                <w:szCs w:val="28"/>
              </w:rPr>
              <w:t>的用水户，</w:t>
            </w:r>
            <w:r>
              <w:rPr>
                <w:rFonts w:hint="eastAsia" w:ascii="仿宋" w:hAnsi="仿宋" w:eastAsia="仿宋" w:cs="仿宋"/>
                <w:color w:val="auto"/>
                <w:sz w:val="28"/>
                <w:szCs w:val="28"/>
                <w:lang w:val="en-US" w:eastAsia="zh-CN"/>
              </w:rPr>
              <w:t>奖励系数K2</w:t>
            </w:r>
            <w:r>
              <w:rPr>
                <w:rFonts w:hint="eastAsia" w:ascii="仿宋" w:hAnsi="仿宋" w:eastAsia="仿宋" w:cs="仿宋"/>
                <w:color w:val="auto"/>
                <w:sz w:val="28"/>
                <w:szCs w:val="28"/>
              </w:rPr>
              <w:t>奖励予以</w:t>
            </w:r>
            <w:r>
              <w:rPr>
                <w:rFonts w:hint="eastAsia" w:ascii="仿宋" w:hAnsi="仿宋" w:eastAsia="仿宋" w:cs="仿宋"/>
                <w:color w:val="auto"/>
                <w:sz w:val="28"/>
                <w:szCs w:val="28"/>
                <w:lang w:eastAsia="zh-CN"/>
              </w:rPr>
              <w:t>取消</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（一）</w:t>
            </w:r>
            <w:r>
              <w:rPr>
                <w:rFonts w:hint="eastAsia" w:ascii="仿宋" w:hAnsi="仿宋" w:eastAsia="仿宋" w:cs="仿宋"/>
                <w:color w:val="auto"/>
                <w:sz w:val="28"/>
                <w:szCs w:val="28"/>
              </w:rPr>
              <w:t>欠缴非居民用水超定额超计划累进加价费用，经催缴仍未缴纳的；</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使用国家、省明令淘汰的用水技术、工艺、产品或者设备的</w:t>
            </w:r>
            <w:r>
              <w:rPr>
                <w:rFonts w:hint="eastAsia" w:ascii="仿宋" w:hAnsi="仿宋" w:eastAsia="仿宋" w:cs="仿宋"/>
                <w:color w:val="auto"/>
                <w:sz w:val="28"/>
                <w:szCs w:val="28"/>
                <w:lang w:eastAsia="zh-CN"/>
              </w:rPr>
              <w:t>。</w:t>
            </w:r>
          </w:p>
        </w:tc>
        <w:tc>
          <w:tcPr>
            <w:tcW w:w="543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 w:hAnsi="仿宋" w:eastAsia="仿宋" w:cs="仿宋"/>
                <w:color w:val="auto"/>
                <w:sz w:val="28"/>
                <w:szCs w:val="28"/>
                <w:lang w:eastAsia="zh-CN"/>
              </w:rPr>
            </w:pPr>
          </w:p>
        </w:tc>
        <w:tc>
          <w:tcPr>
            <w:tcW w:w="27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 w:hAnsi="仿宋" w:eastAsia="仿宋" w:cs="仿宋"/>
                <w:color w:val="auto"/>
                <w:sz w:val="28"/>
                <w:szCs w:val="2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30"/>
                <w:szCs w:val="30"/>
                <w:lang w:val="en-US" w:eastAsia="zh-CN"/>
              </w:rPr>
              <w:t>第三章 用水计划的调整</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val="en-US" w:eastAsia="zh-CN"/>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81" w:hRule="atLeast"/>
        </w:trPr>
        <w:tc>
          <w:tcPr>
            <w:tcW w:w="5946" w:type="dxa"/>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right="0" w:rightChars="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第六条  用水户要求调整用水计划的，</w:t>
            </w:r>
            <w:r>
              <w:rPr>
                <w:rFonts w:hint="eastAsia" w:ascii="仿宋" w:hAnsi="仿宋" w:eastAsia="仿宋" w:cs="仿宋"/>
                <w:color w:val="auto"/>
                <w:sz w:val="28"/>
                <w:szCs w:val="28"/>
              </w:rPr>
              <w:t>应</w:t>
            </w:r>
            <w:r>
              <w:rPr>
                <w:rFonts w:hint="eastAsia" w:ascii="仿宋" w:hAnsi="仿宋" w:eastAsia="仿宋" w:cs="仿宋"/>
                <w:color w:val="auto"/>
                <w:sz w:val="28"/>
                <w:szCs w:val="28"/>
                <w:lang w:val="en-US" w:eastAsia="zh-CN"/>
              </w:rPr>
              <w:t>于上一季度考核周期完成</w:t>
            </w:r>
            <w:r>
              <w:rPr>
                <w:rFonts w:hint="eastAsia" w:ascii="仿宋" w:hAnsi="仿宋" w:eastAsia="仿宋" w:cs="仿宋"/>
                <w:color w:val="auto"/>
                <w:sz w:val="28"/>
                <w:szCs w:val="28"/>
              </w:rPr>
              <w:t>前向</w:t>
            </w:r>
            <w:r>
              <w:rPr>
                <w:rFonts w:hint="eastAsia" w:ascii="仿宋" w:hAnsi="仿宋" w:eastAsia="仿宋" w:cs="仿宋"/>
                <w:color w:val="auto"/>
                <w:sz w:val="28"/>
                <w:szCs w:val="28"/>
                <w:lang w:val="en-US" w:eastAsia="zh-CN"/>
              </w:rPr>
              <w:t>中心</w:t>
            </w:r>
            <w:r>
              <w:rPr>
                <w:rFonts w:hint="eastAsia" w:ascii="仿宋" w:hAnsi="仿宋" w:eastAsia="仿宋" w:cs="仿宋"/>
                <w:color w:val="auto"/>
                <w:sz w:val="28"/>
                <w:szCs w:val="28"/>
              </w:rPr>
              <w:t>提出下一</w:t>
            </w:r>
            <w:r>
              <w:rPr>
                <w:rFonts w:hint="eastAsia" w:ascii="仿宋" w:hAnsi="仿宋" w:eastAsia="仿宋" w:cs="仿宋"/>
                <w:color w:val="auto"/>
                <w:sz w:val="28"/>
                <w:szCs w:val="28"/>
                <w:lang w:val="en-US" w:eastAsia="zh-CN"/>
              </w:rPr>
              <w:t>季度或剩余季度</w:t>
            </w:r>
            <w:r>
              <w:rPr>
                <w:rFonts w:hint="eastAsia" w:ascii="仿宋" w:hAnsi="仿宋" w:eastAsia="仿宋" w:cs="仿宋"/>
                <w:color w:val="auto"/>
                <w:sz w:val="28"/>
                <w:szCs w:val="28"/>
              </w:rPr>
              <w:t>的用水计划调整申请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并应提供以下材料</w:t>
            </w:r>
            <w:r>
              <w:rPr>
                <w:rFonts w:hint="eastAsia" w:ascii="仿宋" w:hAnsi="仿宋" w:eastAsia="仿宋" w:cs="仿宋"/>
                <w:color w:val="auto"/>
                <w:sz w:val="28"/>
                <w:szCs w:val="28"/>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right="0" w:rightChars="0"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（一）调整用水计划申请表；</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right="0" w:rightChars="0"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（二）有效的水平衡测试或节水评估报告；</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right="0" w:rightChars="0"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（三）调整理由及有关佐证材料。</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临时增设基建用水的，</w:t>
            </w:r>
            <w:r>
              <w:rPr>
                <w:rFonts w:hint="eastAsia" w:ascii="仿宋" w:hAnsi="仿宋" w:eastAsia="仿宋" w:cs="仿宋"/>
                <w:color w:val="auto"/>
                <w:sz w:val="28"/>
                <w:szCs w:val="28"/>
                <w:lang w:eastAsia="zh-CN"/>
              </w:rPr>
              <w:t>提供</w:t>
            </w:r>
            <w:r>
              <w:rPr>
                <w:rFonts w:hint="eastAsia" w:ascii="仿宋" w:hAnsi="仿宋" w:eastAsia="仿宋" w:cs="仿宋"/>
                <w:color w:val="auto"/>
                <w:sz w:val="28"/>
                <w:szCs w:val="28"/>
              </w:rPr>
              <w:t>建设周期、建筑面积</w:t>
            </w:r>
            <w:r>
              <w:rPr>
                <w:rFonts w:hint="eastAsia" w:ascii="仿宋" w:hAnsi="仿宋" w:eastAsia="仿宋" w:cs="仿宋"/>
                <w:color w:val="auto"/>
                <w:sz w:val="28"/>
                <w:szCs w:val="28"/>
                <w:lang w:eastAsia="zh-CN"/>
              </w:rPr>
              <w:t>等</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．扩大生产、经营、管理规模的，提供本企业（单位）上一年度生产、经营、管理规模的合法</w:t>
            </w:r>
            <w:r>
              <w:rPr>
                <w:rFonts w:hint="eastAsia" w:ascii="仿宋" w:hAnsi="仿宋" w:eastAsia="仿宋" w:cs="仿宋"/>
                <w:color w:val="auto"/>
                <w:sz w:val="28"/>
                <w:szCs w:val="28"/>
                <w:lang w:eastAsia="zh-CN"/>
              </w:rPr>
              <w:t>佐</w:t>
            </w:r>
            <w:r>
              <w:rPr>
                <w:rFonts w:hint="eastAsia" w:ascii="仿宋" w:hAnsi="仿宋" w:eastAsia="仿宋" w:cs="仿宋"/>
                <w:color w:val="auto"/>
                <w:sz w:val="28"/>
                <w:szCs w:val="28"/>
              </w:rPr>
              <w:t>证材料。</w:t>
            </w:r>
            <w:r>
              <w:rPr>
                <w:rFonts w:hint="eastAsia" w:ascii="仿宋" w:hAnsi="仿宋" w:eastAsia="仿宋" w:cs="仿宋"/>
                <w:color w:val="auto"/>
                <w:sz w:val="28"/>
                <w:szCs w:val="28"/>
                <w:lang w:eastAsia="zh-CN"/>
              </w:rPr>
              <w:t>佐</w:t>
            </w:r>
            <w:r>
              <w:rPr>
                <w:rFonts w:hint="eastAsia" w:ascii="仿宋" w:hAnsi="仿宋" w:eastAsia="仿宋" w:cs="仿宋"/>
                <w:color w:val="auto"/>
                <w:sz w:val="28"/>
                <w:szCs w:val="28"/>
              </w:rPr>
              <w:t>证材料以企业报送统计、税务等部门的正式统计报表为准。</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．人员数量增加的，提供有效的人数证明材料。如零售业提供商店职工人数、学校提供在校学生人数、医院门诊部提供医生职工人数、机关事业单位办公场所等提供职工人数。</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．绿化面积增加的，提供绿化面积增加的证明材料</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如建设项目规划批复图、园林工程建设施工合同、苗木购买发票等。</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其他有效佐</w:t>
            </w:r>
            <w:r>
              <w:rPr>
                <w:rFonts w:hint="eastAsia" w:ascii="仿宋" w:hAnsi="仿宋" w:eastAsia="仿宋" w:cs="仿宋"/>
                <w:color w:val="auto"/>
                <w:sz w:val="28"/>
                <w:szCs w:val="28"/>
              </w:rPr>
              <w:t>证材料</w:t>
            </w:r>
            <w:r>
              <w:rPr>
                <w:rFonts w:hint="eastAsia" w:ascii="仿宋" w:hAnsi="仿宋" w:eastAsia="仿宋" w:cs="仿宋"/>
                <w:color w:val="auto"/>
                <w:sz w:val="28"/>
                <w:szCs w:val="28"/>
                <w:lang w:eastAsia="zh-CN"/>
              </w:rPr>
              <w:t>。</w:t>
            </w:r>
          </w:p>
        </w:tc>
        <w:tc>
          <w:tcPr>
            <w:tcW w:w="5430" w:type="dxa"/>
            <w:vMerge w:val="restart"/>
            <w:vAlign w:val="center"/>
          </w:tcPr>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eastAsia="zh-CN"/>
              </w:rPr>
              <w:t>浙江省超计划用水累进加价水费征收管理暂行办法</w:t>
            </w:r>
            <w:r>
              <w:rPr>
                <w:rFonts w:hint="eastAsia" w:ascii="仿宋" w:hAnsi="仿宋" w:eastAsia="仿宋" w:cs="仿宋"/>
                <w:sz w:val="28"/>
                <w:szCs w:val="28"/>
              </w:rPr>
              <w:t>》</w:t>
            </w:r>
            <w:r>
              <w:rPr>
                <w:rFonts w:hint="eastAsia" w:ascii="仿宋" w:hAnsi="仿宋" w:eastAsia="仿宋" w:cs="仿宋"/>
                <w:sz w:val="28"/>
                <w:szCs w:val="28"/>
                <w:lang w:val="en-US" w:eastAsia="zh-CN"/>
              </w:rPr>
              <w:t>第六条 经核定的用水计划执行中确需增加用水量的，用水户应当向原核定机关提出申请，说明增加的理由，经批准后方可按重新核定的水量用水。</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 w:val="28"/>
                <w:szCs w:val="28"/>
                <w:lang w:val="en-US" w:eastAsia="zh-CN"/>
              </w:rPr>
            </w:pP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 w:val="28"/>
                <w:szCs w:val="28"/>
              </w:rPr>
            </w:pPr>
            <w:r>
              <w:rPr>
                <w:rFonts w:hint="eastAsia" w:ascii="仿宋" w:hAnsi="仿宋" w:eastAsia="仿宋" w:cs="仿宋"/>
                <w:color w:val="auto"/>
                <w:kern w:val="0"/>
                <w:sz w:val="28"/>
                <w:szCs w:val="28"/>
                <w:lang w:val="en-US" w:eastAsia="zh-CN" w:bidi="ar"/>
              </w:rPr>
              <w:t>《浙江省节约用水办法》第二十条　非居民用水户应当每3至5年进行节水评估，其中，大耗水工业和服务业的用水户由县级以上人民政府城市节水、经贸和水行政主管部门根据职责分工，定期组织进行水平衡测试。经评估或者测试不符合节水要求的，应当及时整改。</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 w:val="28"/>
                <w:szCs w:val="28"/>
              </w:rPr>
            </w:pP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《温州市超计划用水累进加价水费征收实施办法》</w:t>
            </w:r>
            <w:r>
              <w:rPr>
                <w:rFonts w:hint="eastAsia" w:ascii="仿宋" w:hAnsi="仿宋" w:eastAsia="仿宋" w:cs="仿宋"/>
                <w:sz w:val="28"/>
                <w:szCs w:val="28"/>
              </w:rPr>
              <w:t>》第</w:t>
            </w:r>
            <w:r>
              <w:rPr>
                <w:rFonts w:hint="eastAsia" w:ascii="仿宋" w:hAnsi="仿宋" w:eastAsia="仿宋" w:cs="仿宋"/>
                <w:sz w:val="28"/>
                <w:szCs w:val="28"/>
                <w:lang w:val="en-US" w:eastAsia="zh-CN"/>
              </w:rPr>
              <w:t>八</w:t>
            </w:r>
            <w:r>
              <w:rPr>
                <w:rFonts w:hint="eastAsia" w:ascii="仿宋" w:hAnsi="仿宋" w:eastAsia="仿宋" w:cs="仿宋"/>
                <w:sz w:val="28"/>
                <w:szCs w:val="28"/>
              </w:rPr>
              <w:t>条</w:t>
            </w:r>
            <w:r>
              <w:rPr>
                <w:rFonts w:hint="eastAsia" w:ascii="仿宋" w:hAnsi="仿宋" w:eastAsia="仿宋" w:cs="仿宋"/>
                <w:color w:val="000000"/>
                <w:sz w:val="28"/>
                <w:szCs w:val="28"/>
              </w:rPr>
              <w:t>用水计划和超计划用水量调</w:t>
            </w:r>
            <w:r>
              <w:rPr>
                <w:rFonts w:hint="eastAsia" w:ascii="仿宋" w:hAnsi="仿宋" w:eastAsia="仿宋" w:cs="仿宋"/>
                <w:color w:val="auto"/>
                <w:sz w:val="28"/>
                <w:szCs w:val="28"/>
                <w:lang w:eastAsia="zh-CN"/>
              </w:rPr>
              <w:t>整。</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xml:space="preserve">（一）用水户因扩建、改建、产品结构调整以及产量、人员的增加等原因，原有的用水计划无法满足其生产、生活需要的，可申请调整用水计划。经批准后方可按重新核定的水量用水。 </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二）用水户因产品结构、产量、人员调整或其他原因导致实际用水量不足核定计划用水量70%时，应及时向计划核定部门汇报，城市节水主管部门有权根据用水户实际用水量及时调整用水计划，用水户按新核定的水量用水。</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（三）用水户向城市节水主管部门提出调整用水计划申请，附有关证明文件和材料，详细说明调整用水计划的理由，城市节水主管部门应当在收到申请之日起10个工作日内作出答复。</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四）需开展水量平衡测试或用水节水评估的用水户应在3个月内完成测评。测评的3个月内暂不执行超计划加价收费。城市节水主管部门根据用水户水量平衡测试或用水节水评估的结果，决定是否同意调整用水计划。</w:t>
            </w:r>
          </w:p>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color w:val="auto"/>
                <w:kern w:val="0"/>
                <w:sz w:val="28"/>
                <w:szCs w:val="28"/>
                <w:lang w:val="en-US" w:eastAsia="zh-CN" w:bidi="ar"/>
              </w:rPr>
            </w:pPr>
          </w:p>
          <w:p>
            <w:pPr>
              <w:keepNext w:val="0"/>
              <w:keepLines w:val="0"/>
              <w:pageBreakBefore w:val="0"/>
              <w:widowControl/>
              <w:kinsoku/>
              <w:wordWrap w:val="0"/>
              <w:overflowPunct/>
              <w:topLinePunct w:val="0"/>
              <w:autoSpaceDE/>
              <w:autoSpaceDN/>
              <w:bidi w:val="0"/>
              <w:adjustRightInd/>
              <w:snapToGrid/>
              <w:spacing w:line="360" w:lineRule="exact"/>
              <w:ind w:firstLine="0" w:firstLineChars="0"/>
              <w:jc w:val="left"/>
              <w:textAlignment w:val="auto"/>
              <w:rPr>
                <w:rFonts w:hint="default" w:ascii="仿宋" w:hAnsi="仿宋" w:eastAsia="仿宋" w:cs="仿宋"/>
                <w:sz w:val="28"/>
                <w:szCs w:val="28"/>
                <w:lang w:val="en-US" w:eastAsia="zh-CN"/>
              </w:rPr>
            </w:pPr>
          </w:p>
        </w:tc>
        <w:tc>
          <w:tcPr>
            <w:tcW w:w="2798" w:type="dxa"/>
            <w:vMerge w:val="restart"/>
            <w:vAlign w:val="center"/>
          </w:tcPr>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对如何进行计划调整的以及计划调整时需要哪些材料进行说明。</w:t>
            </w:r>
          </w:p>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default" w:ascii="仿宋" w:hAnsi="仿宋" w:eastAsia="仿宋" w:cs="仿宋"/>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5" w:hRule="atLeast"/>
        </w:trPr>
        <w:tc>
          <w:tcPr>
            <w:tcW w:w="5946" w:type="dxa"/>
            <w:vAlign w:val="center"/>
          </w:tcPr>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第七条  管理中心</w:t>
            </w:r>
            <w:r>
              <w:rPr>
                <w:rFonts w:hint="eastAsia" w:ascii="仿宋" w:hAnsi="仿宋" w:eastAsia="仿宋" w:cs="仿宋"/>
                <w:color w:val="auto"/>
                <w:sz w:val="28"/>
                <w:szCs w:val="28"/>
                <w:lang w:eastAsia="zh-CN"/>
              </w:rPr>
              <w:t>根据</w:t>
            </w:r>
            <w:r>
              <w:rPr>
                <w:rFonts w:hint="eastAsia" w:ascii="仿宋" w:hAnsi="仿宋" w:eastAsia="仿宋" w:cs="仿宋"/>
                <w:color w:val="auto"/>
                <w:sz w:val="28"/>
                <w:szCs w:val="28"/>
                <w:lang w:val="en-US" w:eastAsia="zh-CN"/>
              </w:rPr>
              <w:t>用水户</w:t>
            </w:r>
            <w:r>
              <w:rPr>
                <w:rFonts w:hint="eastAsia" w:ascii="仿宋" w:hAnsi="仿宋" w:eastAsia="仿宋" w:cs="仿宋"/>
                <w:color w:val="auto"/>
                <w:sz w:val="28"/>
                <w:szCs w:val="28"/>
                <w:lang w:eastAsia="zh-CN"/>
              </w:rPr>
              <w:t>的用水计划调整申请、调整理由及有关佐证材料等决定是否同意调整及调整用水计划量。经批准后方可按重新核定的水量用水。</w:t>
            </w: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需开展水量平衡测试或用水节水评估的用水户应在3个月内完成测评。测评的3个月内暂不执行超计划加价收费。</w:t>
            </w:r>
          </w:p>
        </w:tc>
        <w:tc>
          <w:tcPr>
            <w:tcW w:w="543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 w:hAnsi="仿宋" w:eastAsia="仿宋" w:cs="仿宋"/>
                <w:color w:val="auto"/>
                <w:sz w:val="28"/>
                <w:szCs w:val="28"/>
                <w:lang w:val="en-US" w:eastAsia="zh-CN"/>
              </w:rPr>
            </w:pPr>
          </w:p>
        </w:tc>
        <w:tc>
          <w:tcPr>
            <w:tcW w:w="27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 w:hAnsi="仿宋" w:eastAsia="仿宋" w:cs="仿宋"/>
                <w:color w:val="auto"/>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89" w:hRule="atLeast"/>
        </w:trPr>
        <w:tc>
          <w:tcPr>
            <w:tcW w:w="5946" w:type="dxa"/>
            <w:vAlign w:val="center"/>
          </w:tcPr>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第八条  用水户因产品结构、产量、人员调整或其他原因导致实际用水量不足核定计划用水量70%时，应及时向计划核定部门汇报，城市节水主管部门有权根据用水户实际用水量及时调整用水计划，用水户按新核定的水量用水。</w:t>
            </w:r>
          </w:p>
        </w:tc>
        <w:tc>
          <w:tcPr>
            <w:tcW w:w="5430" w:type="dxa"/>
            <w:vMerge w:val="continue"/>
            <w:vAlign w:val="center"/>
          </w:tcPr>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000000"/>
                <w:sz w:val="28"/>
                <w:szCs w:val="28"/>
              </w:rPr>
            </w:pPr>
          </w:p>
        </w:tc>
        <w:tc>
          <w:tcPr>
            <w:tcW w:w="2798" w:type="dxa"/>
            <w:vMerge w:val="continue"/>
            <w:vAlign w:val="center"/>
          </w:tcPr>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lang w:val="en-US" w:eastAsia="zh-CN"/>
              </w:rPr>
              <w:t>九</w:t>
            </w:r>
            <w:r>
              <w:rPr>
                <w:rFonts w:hint="eastAsia" w:ascii="仿宋" w:hAnsi="仿宋" w:eastAsia="仿宋" w:cs="仿宋"/>
                <w:color w:val="auto"/>
                <w:sz w:val="28"/>
                <w:szCs w:val="28"/>
              </w:rPr>
              <w:t>条 </w:t>
            </w:r>
            <w:r>
              <w:rPr>
                <w:rFonts w:hint="eastAsia" w:ascii="仿宋" w:hAnsi="仿宋" w:eastAsia="仿宋" w:cs="仿宋"/>
                <w:color w:val="auto"/>
                <w:sz w:val="28"/>
                <w:szCs w:val="28"/>
                <w:lang w:val="en-US" w:eastAsia="zh-CN"/>
              </w:rPr>
              <w:t>管理中心</w:t>
            </w:r>
            <w:r>
              <w:rPr>
                <w:rFonts w:hint="eastAsia" w:ascii="仿宋" w:hAnsi="仿宋" w:eastAsia="仿宋" w:cs="仿宋"/>
                <w:color w:val="auto"/>
                <w:sz w:val="28"/>
                <w:szCs w:val="28"/>
              </w:rPr>
              <w:t>应当自受理用水计划调整申请之日</w:t>
            </w:r>
            <w:r>
              <w:rPr>
                <w:rFonts w:hint="eastAsia" w:ascii="仿宋" w:hAnsi="仿宋" w:eastAsia="仿宋" w:cs="仿宋"/>
                <w:color w:val="auto"/>
                <w:sz w:val="28"/>
                <w:szCs w:val="28"/>
                <w:lang w:val="en-US" w:eastAsia="zh-CN"/>
              </w:rPr>
              <w:t>起8个工作日内作出决定；不予同意，应当说明理由</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 w:hAnsi="仿宋" w:eastAsia="仿宋" w:cs="仿宋"/>
                <w:sz w:val="28"/>
                <w:szCs w:val="28"/>
              </w:rPr>
            </w:pPr>
          </w:p>
        </w:tc>
        <w:tc>
          <w:tcPr>
            <w:tcW w:w="5430" w:type="dxa"/>
            <w:vMerge w:val="continue"/>
            <w:vAlign w:val="center"/>
          </w:tcPr>
          <w:p>
            <w:pPr>
              <w:keepNext w:val="0"/>
              <w:keepLines w:val="0"/>
              <w:pageBreakBefore w:val="0"/>
              <w:widowControl/>
              <w:kinsoku/>
              <w:wordWrap w:val="0"/>
              <w:overflowPunct/>
              <w:topLinePunct w:val="0"/>
              <w:autoSpaceDE/>
              <w:autoSpaceDN/>
              <w:bidi w:val="0"/>
              <w:adjustRightInd/>
              <w:snapToGrid/>
              <w:spacing w:line="360" w:lineRule="exact"/>
              <w:ind w:firstLine="0" w:firstLineChars="0"/>
              <w:jc w:val="left"/>
              <w:textAlignment w:val="auto"/>
              <w:rPr>
                <w:rFonts w:hint="default" w:ascii="仿宋" w:hAnsi="仿宋" w:eastAsia="仿宋" w:cs="仿宋"/>
                <w:sz w:val="28"/>
                <w:szCs w:val="28"/>
                <w:lang w:val="en-US" w:eastAsia="zh-CN"/>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为体现最多跑一次精神，提高效率缩短办理时间。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1200" w:firstLineChars="400"/>
              <w:jc w:val="both"/>
              <w:textAlignment w:val="auto"/>
              <w:rPr>
                <w:rFonts w:hint="eastAsia" w:ascii="仿宋" w:hAnsi="仿宋" w:eastAsia="仿宋" w:cs="仿宋"/>
                <w:color w:val="auto"/>
                <w:sz w:val="28"/>
                <w:szCs w:val="28"/>
              </w:rPr>
            </w:pPr>
            <w:r>
              <w:rPr>
                <w:rFonts w:hint="eastAsia" w:ascii="仿宋" w:hAnsi="仿宋" w:eastAsia="仿宋" w:cs="仿宋"/>
                <w:color w:val="auto"/>
                <w:sz w:val="30"/>
                <w:szCs w:val="30"/>
              </w:rPr>
              <w:t>第四章  征收与复核</w:t>
            </w:r>
          </w:p>
        </w:tc>
        <w:tc>
          <w:tcPr>
            <w:tcW w:w="5430" w:type="dxa"/>
            <w:vAlign w:val="center"/>
          </w:tcPr>
          <w:p>
            <w:pPr>
              <w:keepNext w:val="0"/>
              <w:keepLines w:val="0"/>
              <w:pageBreakBefore w:val="0"/>
              <w:widowControl/>
              <w:kinsoku/>
              <w:wordWrap w:val="0"/>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8"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lang w:eastAsia="zh-CN"/>
              </w:rPr>
              <w:t>十</w:t>
            </w:r>
            <w:r>
              <w:rPr>
                <w:rFonts w:hint="eastAsia" w:ascii="仿宋" w:hAnsi="仿宋" w:eastAsia="仿宋" w:cs="仿宋"/>
                <w:color w:val="auto"/>
                <w:sz w:val="28"/>
                <w:szCs w:val="28"/>
              </w:rPr>
              <w:t>条 用水计划执行情况核查以供水企业抄表计费水量为依据，以</w:t>
            </w:r>
            <w:r>
              <w:rPr>
                <w:rFonts w:hint="eastAsia" w:ascii="仿宋" w:hAnsi="仿宋" w:eastAsia="仿宋" w:cs="仿宋"/>
                <w:color w:val="auto"/>
                <w:sz w:val="28"/>
                <w:szCs w:val="28"/>
                <w:lang w:val="en-US" w:eastAsia="zh-CN"/>
              </w:rPr>
              <w:t>一季度</w:t>
            </w:r>
            <w:r>
              <w:rPr>
                <w:rFonts w:hint="eastAsia" w:ascii="仿宋" w:hAnsi="仿宋" w:eastAsia="仿宋" w:cs="仿宋"/>
                <w:color w:val="auto"/>
                <w:sz w:val="28"/>
                <w:szCs w:val="28"/>
              </w:rPr>
              <w:t>为一个核查周期，将用水户核查周期内的抄表计费水量与用水计划相比较，得出本期核查结果。</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因用水户锁门、物阻等无法抄表而实行暂收水费的，</w:t>
            </w:r>
            <w:r>
              <w:rPr>
                <w:rFonts w:hint="eastAsia" w:ascii="仿宋" w:hAnsi="仿宋" w:eastAsia="仿宋" w:cs="仿宋"/>
                <w:color w:val="auto"/>
                <w:sz w:val="28"/>
                <w:szCs w:val="28"/>
                <w:lang w:val="en-US" w:eastAsia="zh-CN"/>
              </w:rPr>
              <w:t>则</w:t>
            </w:r>
            <w:r>
              <w:rPr>
                <w:rFonts w:hint="eastAsia" w:ascii="仿宋" w:hAnsi="仿宋" w:eastAsia="仿宋" w:cs="仿宋"/>
                <w:color w:val="auto"/>
                <w:sz w:val="28"/>
                <w:szCs w:val="28"/>
              </w:rPr>
              <w:t>根据供水企业在下一抄表周期正常抄录的读数，对暂收水费时段与恢复正常抄表计费时段进行总体用水情况合并核查。</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浙江省超计划用水累进加价水费征收管理暂行办法》第三条 取用城市公共供水的用水户，实际用水量超过核定用水计划的，应按本办法规定缴纳超计划用水累进加价水费。</w:t>
            </w:r>
            <w:r>
              <w:rPr>
                <w:sz w:val="28"/>
                <w:szCs w:val="28"/>
              </w:rPr>
              <w:br w:type="textWrapping"/>
            </w:r>
          </w:p>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color w:val="auto"/>
                <w:sz w:val="28"/>
                <w:szCs w:val="28"/>
                <w:lang w:val="en-US" w:eastAsia="zh-CN"/>
              </w:rPr>
            </w:pP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根据实际，明确按</w:t>
            </w:r>
            <w:r>
              <w:rPr>
                <w:rFonts w:hint="eastAsia" w:ascii="仿宋" w:hAnsi="仿宋" w:eastAsia="仿宋" w:cs="仿宋"/>
                <w:color w:val="auto"/>
                <w:sz w:val="28"/>
                <w:szCs w:val="28"/>
                <w:lang w:val="en-US" w:eastAsia="zh-CN"/>
              </w:rPr>
              <w:t>季度考核，并对</w:t>
            </w:r>
            <w:r>
              <w:rPr>
                <w:rFonts w:hint="eastAsia" w:ascii="仿宋" w:hAnsi="仿宋" w:eastAsia="仿宋" w:cs="仿宋"/>
                <w:color w:val="auto"/>
                <w:sz w:val="28"/>
                <w:szCs w:val="28"/>
              </w:rPr>
              <w:t>无法抄表</w:t>
            </w:r>
            <w:r>
              <w:rPr>
                <w:rFonts w:hint="eastAsia" w:ascii="仿宋" w:hAnsi="仿宋" w:eastAsia="仿宋" w:cs="仿宋"/>
                <w:color w:val="auto"/>
                <w:sz w:val="28"/>
                <w:szCs w:val="28"/>
                <w:lang w:eastAsia="zh-CN"/>
              </w:rPr>
              <w:t>的考核做了规定。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8"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第十</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rPr>
              <w:t>条 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用水户应当按照核定的用水计划用水。用水计划内的用水，按照规定价格交纳水费；超过用水计划用水的，超过部分除按照规定价格交纳水费外，还需按照下列标准缴纳超计划用水累进加价水费：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超计划用水量20%（含）以下部分，</w:t>
            </w:r>
            <w:r>
              <w:rPr>
                <w:rFonts w:hint="eastAsia" w:ascii="仿宋" w:hAnsi="仿宋" w:eastAsia="仿宋" w:cs="仿宋"/>
                <w:color w:val="auto"/>
                <w:sz w:val="28"/>
                <w:szCs w:val="28"/>
                <w:highlight w:val="none"/>
                <w:lang w:val="en-US" w:eastAsia="zh-CN"/>
              </w:rPr>
              <w:t>超出部分</w:t>
            </w:r>
            <w:r>
              <w:rPr>
                <w:rFonts w:hint="eastAsia" w:ascii="仿宋" w:hAnsi="仿宋" w:eastAsia="仿宋" w:cs="仿宋"/>
                <w:color w:val="auto"/>
                <w:sz w:val="28"/>
                <w:szCs w:val="28"/>
                <w:highlight w:val="none"/>
              </w:rPr>
              <w:t>按</w:t>
            </w:r>
            <w:r>
              <w:rPr>
                <w:rFonts w:hint="eastAsia" w:ascii="仿宋" w:hAnsi="仿宋" w:eastAsia="仿宋" w:cs="仿宋"/>
                <w:color w:val="auto"/>
                <w:sz w:val="28"/>
                <w:szCs w:val="28"/>
                <w:highlight w:val="none"/>
                <w:lang w:val="en-US" w:eastAsia="zh-CN"/>
              </w:rPr>
              <w:t>对应的城市供水价格</w:t>
            </w:r>
            <w:r>
              <w:rPr>
                <w:rFonts w:hint="eastAsia" w:ascii="仿宋" w:hAnsi="仿宋" w:eastAsia="仿宋" w:cs="仿宋"/>
                <w:color w:val="auto"/>
                <w:sz w:val="28"/>
                <w:szCs w:val="28"/>
                <w:highlight w:val="none"/>
              </w:rPr>
              <w:t>的1倍缴纳；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（二）超计划用水量20%以上、30%（含）以下部分，</w:t>
            </w:r>
            <w:r>
              <w:rPr>
                <w:rFonts w:hint="eastAsia" w:ascii="仿宋" w:hAnsi="仿宋" w:eastAsia="仿宋" w:cs="仿宋"/>
                <w:color w:val="auto"/>
                <w:sz w:val="28"/>
                <w:szCs w:val="28"/>
                <w:highlight w:val="none"/>
                <w:lang w:val="en-US" w:eastAsia="zh-CN"/>
              </w:rPr>
              <w:t>超出部分</w:t>
            </w:r>
            <w:r>
              <w:rPr>
                <w:rFonts w:hint="eastAsia" w:ascii="仿宋" w:hAnsi="仿宋" w:eastAsia="仿宋" w:cs="仿宋"/>
                <w:color w:val="auto"/>
                <w:sz w:val="28"/>
                <w:szCs w:val="28"/>
                <w:highlight w:val="none"/>
              </w:rPr>
              <w:t>按</w:t>
            </w:r>
            <w:r>
              <w:rPr>
                <w:rFonts w:hint="eastAsia" w:ascii="仿宋" w:hAnsi="仿宋" w:eastAsia="仿宋" w:cs="仿宋"/>
                <w:color w:val="auto"/>
                <w:sz w:val="28"/>
                <w:szCs w:val="28"/>
                <w:highlight w:val="none"/>
                <w:lang w:val="en-US" w:eastAsia="zh-CN"/>
              </w:rPr>
              <w:t>对应的城市供水价格</w:t>
            </w:r>
            <w:r>
              <w:rPr>
                <w:rFonts w:hint="eastAsia" w:ascii="仿宋" w:hAnsi="仿宋" w:eastAsia="仿宋" w:cs="仿宋"/>
                <w:color w:val="auto"/>
                <w:sz w:val="28"/>
                <w:szCs w:val="28"/>
                <w:highlight w:val="none"/>
              </w:rPr>
              <w:t>的2倍缴纳；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（三）超计划用水量30%以上部分，</w:t>
            </w:r>
            <w:r>
              <w:rPr>
                <w:rFonts w:hint="eastAsia" w:ascii="仿宋" w:hAnsi="仿宋" w:eastAsia="仿宋" w:cs="仿宋"/>
                <w:color w:val="auto"/>
                <w:sz w:val="28"/>
                <w:szCs w:val="28"/>
                <w:highlight w:val="none"/>
                <w:lang w:val="en-US" w:eastAsia="zh-CN"/>
              </w:rPr>
              <w:t>超出部分</w:t>
            </w:r>
            <w:r>
              <w:rPr>
                <w:rFonts w:hint="eastAsia" w:ascii="仿宋" w:hAnsi="仿宋" w:eastAsia="仿宋" w:cs="仿宋"/>
                <w:color w:val="auto"/>
                <w:sz w:val="28"/>
                <w:szCs w:val="28"/>
                <w:highlight w:val="none"/>
              </w:rPr>
              <w:t>按</w:t>
            </w:r>
            <w:r>
              <w:rPr>
                <w:rFonts w:hint="eastAsia" w:ascii="仿宋" w:hAnsi="仿宋" w:eastAsia="仿宋" w:cs="仿宋"/>
                <w:color w:val="auto"/>
                <w:sz w:val="28"/>
                <w:szCs w:val="28"/>
                <w:highlight w:val="none"/>
                <w:lang w:val="en-US" w:eastAsia="zh-CN"/>
              </w:rPr>
              <w:t>对应的城市供水价格</w:t>
            </w:r>
            <w:r>
              <w:rPr>
                <w:rFonts w:hint="eastAsia" w:ascii="仿宋" w:hAnsi="仿宋" w:eastAsia="仿宋" w:cs="仿宋"/>
                <w:color w:val="auto"/>
                <w:sz w:val="28"/>
                <w:szCs w:val="28"/>
                <w:highlight w:val="none"/>
              </w:rPr>
              <w:t>的3倍缴纳。</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000000"/>
                <w:sz w:val="28"/>
                <w:szCs w:val="28"/>
                <w:lang w:val="en-US" w:eastAsia="zh-CN"/>
              </w:rPr>
              <w:t>（四）国家、省、市有关部门另有规定的按其规定执行。</w:t>
            </w:r>
          </w:p>
        </w:tc>
        <w:tc>
          <w:tcPr>
            <w:tcW w:w="5430" w:type="dxa"/>
            <w:vAlign w:val="center"/>
          </w:tcPr>
          <w:p>
            <w:pPr>
              <w:keepNext w:val="0"/>
              <w:keepLines w:val="0"/>
              <w:pageBreakBefore w:val="0"/>
              <w:widowControl/>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color w:val="000000"/>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浙江省超计划用水累进加价水费征收管理暂行办法</w:t>
            </w:r>
            <w:r>
              <w:rPr>
                <w:rFonts w:hint="eastAsia" w:ascii="仿宋" w:hAnsi="仿宋" w:eastAsia="仿宋" w:cs="仿宋"/>
                <w:sz w:val="28"/>
                <w:szCs w:val="28"/>
              </w:rPr>
              <w:t>》第</w:t>
            </w:r>
            <w:r>
              <w:rPr>
                <w:rFonts w:hint="eastAsia" w:ascii="仿宋" w:hAnsi="仿宋" w:eastAsia="仿宋" w:cs="仿宋"/>
                <w:sz w:val="28"/>
                <w:szCs w:val="28"/>
                <w:lang w:val="en-US" w:eastAsia="zh-CN"/>
              </w:rPr>
              <w:t>七</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color w:val="000000"/>
                <w:sz w:val="28"/>
                <w:szCs w:val="28"/>
              </w:rPr>
              <w:t>用水户应当按照核定的用水计划用水。用水计划内的用水，按照规定价格</w:t>
            </w:r>
            <w:r>
              <w:rPr>
                <w:rFonts w:hint="eastAsia" w:ascii="仿宋" w:hAnsi="仿宋" w:eastAsia="仿宋" w:cs="仿宋"/>
                <w:color w:val="000000"/>
                <w:sz w:val="28"/>
                <w:szCs w:val="28"/>
                <w:lang w:val="en-US" w:eastAsia="zh-CN"/>
              </w:rPr>
              <w:t>缴纳</w:t>
            </w:r>
            <w:r>
              <w:rPr>
                <w:rFonts w:hint="eastAsia" w:ascii="仿宋" w:hAnsi="仿宋" w:eastAsia="仿宋" w:cs="仿宋"/>
                <w:color w:val="000000"/>
                <w:sz w:val="28"/>
                <w:szCs w:val="28"/>
              </w:rPr>
              <w:t>水费；超过用水计划用水的，超过部分除按照规定价格交纳水费外，还需按照下列标准缴纳超计划用水累进加价水费：</w:t>
            </w:r>
          </w:p>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（一）超计划用水量20%（含）以下部分，按现行水价的1倍缴纳；</w:t>
            </w:r>
          </w:p>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（二）超计划用水量20%以上、30%（含）以下部分，按现行水价的2倍缴纳；</w:t>
            </w:r>
          </w:p>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（三）超计划用水量30%以上部分，按现行水价的3倍缴纳。</w:t>
            </w:r>
          </w:p>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000000"/>
                <w:sz w:val="28"/>
                <w:szCs w:val="28"/>
              </w:rPr>
            </w:pPr>
          </w:p>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color w:val="000000"/>
                <w:sz w:val="28"/>
                <w:szCs w:val="28"/>
                <w:lang w:val="en-US" w:eastAsia="zh-CN"/>
              </w:rPr>
            </w:pPr>
            <w:r>
              <w:rPr>
                <w:rFonts w:hint="eastAsia" w:ascii="仿宋" w:hAnsi="仿宋" w:eastAsia="仿宋" w:cs="仿宋"/>
                <w:color w:val="auto"/>
                <w:sz w:val="28"/>
                <w:szCs w:val="28"/>
                <w:lang w:val="en-US" w:eastAsia="zh-CN"/>
              </w:rPr>
              <w:t>浙价资［2018］104号转发《国家发改委 建设部关于加快建立健全城镇非居民用水超定额累进加价制度的指导意见》的通知，要求在2020年底调整执行为定额管理</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 w:hAnsi="仿宋" w:eastAsia="仿宋" w:cs="仿宋"/>
                <w:color w:val="auto"/>
                <w:sz w:val="28"/>
                <w:szCs w:val="28"/>
              </w:rPr>
            </w:pP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为适应新规定增设</w:t>
            </w:r>
            <w:r>
              <w:rPr>
                <w:rFonts w:hint="eastAsia" w:ascii="仿宋" w:hAnsi="仿宋" w:eastAsia="仿宋" w:cs="仿宋"/>
                <w:color w:val="auto"/>
                <w:sz w:val="28"/>
                <w:szCs w:val="28"/>
                <w:lang w:val="en-US" w:eastAsia="zh-CN"/>
              </w:rPr>
              <w:t>（四）国家、省、市有关部门另有规定的按其规定执行。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27"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lang w:val="en-US" w:eastAsia="zh-CN"/>
              </w:rPr>
              <w:t>十二</w:t>
            </w:r>
            <w:r>
              <w:rPr>
                <w:rFonts w:hint="eastAsia" w:ascii="仿宋" w:hAnsi="仿宋" w:eastAsia="仿宋" w:cs="仿宋"/>
                <w:color w:val="auto"/>
                <w:sz w:val="28"/>
                <w:szCs w:val="28"/>
              </w:rPr>
              <w:t>条 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用水户对超</w:t>
            </w:r>
            <w:r>
              <w:rPr>
                <w:rFonts w:hint="eastAsia" w:ascii="仿宋" w:hAnsi="仿宋" w:eastAsia="仿宋" w:cs="仿宋"/>
                <w:color w:val="auto"/>
                <w:sz w:val="28"/>
                <w:szCs w:val="28"/>
                <w:lang w:val="en-US" w:eastAsia="zh-CN"/>
              </w:rPr>
              <w:t>计划（定额）</w:t>
            </w:r>
            <w:r>
              <w:rPr>
                <w:rFonts w:hint="eastAsia" w:ascii="仿宋" w:hAnsi="仿宋" w:eastAsia="仿宋" w:cs="仿宋"/>
                <w:color w:val="auto"/>
                <w:sz w:val="28"/>
                <w:szCs w:val="28"/>
              </w:rPr>
              <w:t>用水累进加价水费</w:t>
            </w:r>
            <w:r>
              <w:rPr>
                <w:rFonts w:hint="eastAsia" w:ascii="仿宋" w:hAnsi="仿宋" w:eastAsia="仿宋" w:cs="仿宋"/>
                <w:color w:val="auto"/>
                <w:sz w:val="28"/>
                <w:szCs w:val="28"/>
                <w:lang w:val="en-US" w:eastAsia="zh-CN"/>
              </w:rPr>
              <w:t>预</w:t>
            </w:r>
            <w:r>
              <w:rPr>
                <w:rFonts w:hint="eastAsia" w:ascii="仿宋" w:hAnsi="仿宋" w:eastAsia="仿宋" w:cs="仿宋"/>
                <w:color w:val="auto"/>
                <w:sz w:val="28"/>
                <w:szCs w:val="28"/>
              </w:rPr>
              <w:t>缴通知无异议或逾期未提出异议的，应在收到超</w:t>
            </w:r>
            <w:r>
              <w:rPr>
                <w:rFonts w:hint="eastAsia" w:ascii="仿宋" w:hAnsi="仿宋" w:eastAsia="仿宋" w:cs="仿宋"/>
                <w:color w:val="auto"/>
                <w:sz w:val="28"/>
                <w:szCs w:val="28"/>
                <w:lang w:val="en-US" w:eastAsia="zh-CN"/>
              </w:rPr>
              <w:t>计划（定额）</w:t>
            </w:r>
            <w:r>
              <w:rPr>
                <w:rFonts w:hint="eastAsia" w:ascii="仿宋" w:hAnsi="仿宋" w:eastAsia="仿宋" w:cs="仿宋"/>
                <w:color w:val="auto"/>
                <w:sz w:val="28"/>
                <w:szCs w:val="28"/>
              </w:rPr>
              <w:t>用水累进加价水费</w:t>
            </w:r>
            <w:r>
              <w:rPr>
                <w:rFonts w:hint="eastAsia" w:ascii="仿宋" w:hAnsi="仿宋" w:eastAsia="仿宋" w:cs="仿宋"/>
                <w:color w:val="auto"/>
                <w:sz w:val="28"/>
                <w:szCs w:val="28"/>
                <w:lang w:val="en-US" w:eastAsia="zh-CN"/>
              </w:rPr>
              <w:t>预</w:t>
            </w:r>
            <w:r>
              <w:rPr>
                <w:rFonts w:hint="eastAsia" w:ascii="仿宋" w:hAnsi="仿宋" w:eastAsia="仿宋" w:cs="仿宋"/>
                <w:color w:val="auto"/>
                <w:sz w:val="28"/>
                <w:szCs w:val="28"/>
              </w:rPr>
              <w:t>缴通知之日起10个工作日内，将超</w:t>
            </w:r>
            <w:r>
              <w:rPr>
                <w:rFonts w:hint="eastAsia" w:ascii="仿宋" w:hAnsi="仿宋" w:eastAsia="仿宋" w:cs="仿宋"/>
                <w:color w:val="auto"/>
                <w:sz w:val="28"/>
                <w:szCs w:val="28"/>
                <w:lang w:val="en-US" w:eastAsia="zh-CN"/>
              </w:rPr>
              <w:t>计划（定额）</w:t>
            </w:r>
            <w:r>
              <w:rPr>
                <w:rFonts w:hint="eastAsia" w:ascii="仿宋" w:hAnsi="仿宋" w:eastAsia="仿宋" w:cs="仿宋"/>
                <w:color w:val="auto"/>
                <w:sz w:val="28"/>
                <w:szCs w:val="28"/>
              </w:rPr>
              <w:t>用水累进加价水费缴入财政部门指定的银行账户。城市节水主管部门确认后开具《浙江省政府非税收入一般缴款书》。</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color w:val="000000"/>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浙江省超计划用水累进加价水费征收管理暂行办法</w:t>
            </w:r>
            <w:r>
              <w:rPr>
                <w:rFonts w:hint="eastAsia" w:ascii="仿宋" w:hAnsi="仿宋" w:eastAsia="仿宋" w:cs="仿宋"/>
                <w:sz w:val="28"/>
                <w:szCs w:val="28"/>
              </w:rPr>
              <w:t>》第</w:t>
            </w:r>
            <w:r>
              <w:rPr>
                <w:rFonts w:hint="eastAsia" w:ascii="仿宋" w:hAnsi="仿宋" w:eastAsia="仿宋" w:cs="仿宋"/>
                <w:sz w:val="28"/>
                <w:szCs w:val="28"/>
                <w:lang w:val="en-US" w:eastAsia="zh-CN"/>
              </w:rPr>
              <w:t>八</w:t>
            </w:r>
            <w:r>
              <w:rPr>
                <w:rFonts w:hint="eastAsia" w:ascii="仿宋" w:hAnsi="仿宋" w:eastAsia="仿宋" w:cs="仿宋"/>
                <w:sz w:val="28"/>
                <w:szCs w:val="28"/>
              </w:rPr>
              <w:t>条</w:t>
            </w:r>
            <w:r>
              <w:rPr>
                <w:rFonts w:hint="eastAsia" w:ascii="仿宋" w:hAnsi="仿宋" w:eastAsia="仿宋" w:cs="仿宋"/>
                <w:sz w:val="28"/>
                <w:szCs w:val="28"/>
                <w:lang w:val="en-US" w:eastAsia="zh-CN"/>
              </w:rPr>
              <w:t>第</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一</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款</w:t>
            </w:r>
            <w:r>
              <w:rPr>
                <w:rFonts w:hint="eastAsia" w:ascii="仿宋" w:hAnsi="仿宋" w:eastAsia="仿宋" w:cs="仿宋"/>
                <w:color w:val="000000"/>
                <w:sz w:val="28"/>
                <w:szCs w:val="28"/>
              </w:rPr>
              <w:t>城市节水主管部门</w:t>
            </w:r>
            <w:r>
              <w:rPr>
                <w:rFonts w:hint="eastAsia" w:ascii="仿宋" w:hAnsi="仿宋" w:eastAsia="仿宋" w:cs="仿宋"/>
                <w:color w:val="000000"/>
                <w:sz w:val="28"/>
                <w:szCs w:val="28"/>
                <w:lang w:val="en-US" w:eastAsia="zh-CN"/>
              </w:rPr>
              <w:t>按月度用水计划对用水户用水情况进行考核，经考核认定用水户用水量超过核定用水计划的，以书面形式向用水户发出超计划用水累进加价水费缴款通知，</w:t>
            </w:r>
            <w:r>
              <w:rPr>
                <w:rFonts w:hint="eastAsia" w:ascii="仿宋" w:hAnsi="仿宋" w:eastAsia="仿宋" w:cs="仿宋"/>
                <w:color w:val="000000"/>
                <w:sz w:val="28"/>
                <w:szCs w:val="28"/>
              </w:rPr>
              <w:t>开具《浙江省政府非税收入一般缴款书》。</w:t>
            </w:r>
          </w:p>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用水户应</w:t>
            </w:r>
            <w:r>
              <w:rPr>
                <w:rFonts w:hint="eastAsia" w:ascii="仿宋" w:hAnsi="仿宋" w:eastAsia="仿宋" w:cs="仿宋"/>
                <w:color w:val="000000"/>
                <w:sz w:val="28"/>
                <w:szCs w:val="28"/>
                <w:lang w:val="en-US" w:eastAsia="zh-CN"/>
              </w:rPr>
              <w:t>自</w:t>
            </w:r>
            <w:r>
              <w:rPr>
                <w:rFonts w:hint="eastAsia" w:ascii="仿宋" w:hAnsi="仿宋" w:eastAsia="仿宋" w:cs="仿宋"/>
                <w:color w:val="000000"/>
                <w:sz w:val="28"/>
                <w:szCs w:val="28"/>
              </w:rPr>
              <w:t>收到超计划用水累进加价水费缴款通知之日起10个工作日内，将超计划用水累进加价水费缴入财政部门指定的银行账户。</w:t>
            </w:r>
          </w:p>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val="en-US" w:eastAsia="zh-CN"/>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第十</w:t>
            </w: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条 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000000"/>
                <w:sz w:val="28"/>
                <w:szCs w:val="28"/>
              </w:rPr>
              <w:t>用水户对超计划用水累进加价水费</w:t>
            </w:r>
            <w:r>
              <w:rPr>
                <w:rFonts w:hint="eastAsia" w:ascii="仿宋" w:hAnsi="仿宋" w:eastAsia="仿宋" w:cs="仿宋"/>
                <w:color w:val="auto"/>
                <w:sz w:val="28"/>
                <w:szCs w:val="28"/>
                <w:lang w:val="en-US" w:eastAsia="zh-CN"/>
              </w:rPr>
              <w:t>预</w:t>
            </w:r>
            <w:r>
              <w:rPr>
                <w:rFonts w:hint="eastAsia" w:ascii="仿宋" w:hAnsi="仿宋" w:eastAsia="仿宋" w:cs="仿宋"/>
                <w:color w:val="auto"/>
                <w:sz w:val="28"/>
                <w:szCs w:val="28"/>
              </w:rPr>
              <w:t>缴</w:t>
            </w:r>
            <w:r>
              <w:rPr>
                <w:rFonts w:hint="eastAsia" w:ascii="仿宋" w:hAnsi="仿宋" w:eastAsia="仿宋" w:cs="仿宋"/>
                <w:color w:val="000000"/>
                <w:sz w:val="28"/>
                <w:szCs w:val="28"/>
              </w:rPr>
              <w:t>通知中有关内容存在异议的，应在收到超计划用水累进加价水费</w:t>
            </w:r>
            <w:r>
              <w:rPr>
                <w:rFonts w:hint="eastAsia" w:ascii="仿宋" w:hAnsi="仿宋" w:eastAsia="仿宋" w:cs="仿宋"/>
                <w:color w:val="auto"/>
                <w:sz w:val="28"/>
                <w:szCs w:val="28"/>
                <w:lang w:val="en-US" w:eastAsia="zh-CN"/>
              </w:rPr>
              <w:t>预</w:t>
            </w:r>
            <w:r>
              <w:rPr>
                <w:rFonts w:hint="eastAsia" w:ascii="仿宋" w:hAnsi="仿宋" w:eastAsia="仿宋" w:cs="仿宋"/>
                <w:color w:val="auto"/>
                <w:sz w:val="28"/>
                <w:szCs w:val="28"/>
              </w:rPr>
              <w:t>缴</w:t>
            </w:r>
            <w:r>
              <w:rPr>
                <w:rFonts w:hint="eastAsia" w:ascii="仿宋" w:hAnsi="仿宋" w:eastAsia="仿宋" w:cs="仿宋"/>
                <w:color w:val="000000"/>
                <w:sz w:val="28"/>
                <w:szCs w:val="28"/>
              </w:rPr>
              <w:t>通知5个工作日内（逾期未提出异议的视为认可）向</w:t>
            </w:r>
            <w:r>
              <w:rPr>
                <w:rFonts w:hint="eastAsia" w:ascii="仿宋" w:hAnsi="仿宋" w:eastAsia="仿宋" w:cs="仿宋"/>
                <w:color w:val="000000"/>
                <w:sz w:val="28"/>
                <w:szCs w:val="28"/>
                <w:lang w:eastAsia="zh-CN"/>
              </w:rPr>
              <w:t>管理中心</w:t>
            </w:r>
            <w:r>
              <w:rPr>
                <w:rFonts w:hint="eastAsia" w:ascii="仿宋" w:hAnsi="仿宋" w:eastAsia="仿宋" w:cs="仿宋"/>
                <w:color w:val="000000"/>
                <w:sz w:val="28"/>
                <w:szCs w:val="28"/>
              </w:rPr>
              <w:t>提出书面意见。</w:t>
            </w:r>
            <w:r>
              <w:rPr>
                <w:rFonts w:hint="eastAsia" w:ascii="仿宋" w:hAnsi="仿宋" w:eastAsia="仿宋" w:cs="仿宋"/>
                <w:color w:val="000000"/>
                <w:sz w:val="28"/>
                <w:szCs w:val="28"/>
                <w:lang w:eastAsia="zh-CN"/>
              </w:rPr>
              <w:t>管理中心</w:t>
            </w:r>
            <w:r>
              <w:rPr>
                <w:rFonts w:hint="eastAsia" w:ascii="仿宋" w:hAnsi="仿宋" w:eastAsia="仿宋" w:cs="仿宋"/>
                <w:color w:val="000000"/>
                <w:sz w:val="28"/>
                <w:szCs w:val="28"/>
              </w:rPr>
              <w:t>应在10个工作日内核查并提出处理意见</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（一）对供水企业抄录的注册水表读数有异议的，应当提供供水企业出具的勘误证明；</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（二）对供水企业延迟或提前抄录注册水表有异议的，应当提供相关计费时段的水费发票或供水企业出具的抄表计费时间证明；</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对注册水表的准确度有异议的，应当提供由法定计量检定机构或者依法授权的计量检定机构出具的水表检定结果；注册水表发生故障或损坏无法检测准确度的，应当提供供水企业出具的水表故障或损坏以及向用水户退还水费的说明材料；</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rPr>
              <w:t>（四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因军事、消防、保密、公共突发事件、公共安全事故、自然灾害等原因，无法及时办理用水计划调整而发生超</w:t>
            </w:r>
            <w:r>
              <w:rPr>
                <w:rFonts w:hint="eastAsia" w:ascii="仿宋" w:hAnsi="仿宋" w:eastAsia="仿宋" w:cs="仿宋"/>
                <w:color w:val="auto"/>
                <w:sz w:val="28"/>
                <w:szCs w:val="28"/>
                <w:lang w:val="en-US" w:eastAsia="zh-CN"/>
              </w:rPr>
              <w:t>计划（定额）</w:t>
            </w:r>
            <w:r>
              <w:rPr>
                <w:rFonts w:hint="eastAsia" w:ascii="仿宋" w:hAnsi="仿宋" w:eastAsia="仿宋" w:cs="仿宋"/>
                <w:color w:val="auto"/>
                <w:sz w:val="28"/>
                <w:szCs w:val="28"/>
              </w:rPr>
              <w:t>用水的，应当提供相关证明材料。</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eastAsia="zh-CN"/>
              </w:rPr>
              <w:t>浙江省超计划用水累进加价水费征收管理暂行办法</w:t>
            </w:r>
            <w:r>
              <w:rPr>
                <w:rFonts w:hint="eastAsia" w:ascii="仿宋" w:hAnsi="仿宋" w:eastAsia="仿宋" w:cs="仿宋"/>
                <w:sz w:val="28"/>
                <w:szCs w:val="28"/>
              </w:rPr>
              <w:t>》第</w:t>
            </w:r>
            <w:r>
              <w:rPr>
                <w:rFonts w:hint="eastAsia" w:ascii="仿宋" w:hAnsi="仿宋" w:eastAsia="仿宋" w:cs="仿宋"/>
                <w:sz w:val="28"/>
                <w:szCs w:val="28"/>
                <w:lang w:val="en-US" w:eastAsia="zh-CN"/>
              </w:rPr>
              <w:t>八</w:t>
            </w:r>
            <w:r>
              <w:rPr>
                <w:rFonts w:hint="eastAsia" w:ascii="仿宋" w:hAnsi="仿宋" w:eastAsia="仿宋" w:cs="仿宋"/>
                <w:sz w:val="28"/>
                <w:szCs w:val="28"/>
              </w:rPr>
              <w:t>条</w:t>
            </w:r>
            <w:r>
              <w:rPr>
                <w:rFonts w:hint="eastAsia" w:ascii="仿宋" w:hAnsi="仿宋" w:eastAsia="仿宋" w:cs="仿宋"/>
                <w:sz w:val="28"/>
                <w:szCs w:val="28"/>
                <w:lang w:val="en-US" w:eastAsia="zh-CN"/>
              </w:rPr>
              <w:t>第（二）款</w:t>
            </w:r>
            <w:r>
              <w:rPr>
                <w:rFonts w:hint="eastAsia" w:ascii="仿宋" w:hAnsi="仿宋" w:eastAsia="仿宋" w:cs="仿宋"/>
                <w:color w:val="000000"/>
                <w:sz w:val="28"/>
                <w:szCs w:val="28"/>
              </w:rPr>
              <w:t>用水户对超计划用水累进加价水费缴款通知中有关内容存在异议的，应在收到超计划用水累进加价水费缴款通知5个工作日内向城市节水主管部门提出书面意见</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城市节水主管部门应</w:t>
            </w:r>
            <w:r>
              <w:rPr>
                <w:rFonts w:hint="eastAsia" w:ascii="仿宋" w:hAnsi="仿宋" w:eastAsia="仿宋" w:cs="仿宋"/>
                <w:color w:val="000000"/>
                <w:sz w:val="28"/>
                <w:szCs w:val="28"/>
                <w:lang w:val="en-US" w:eastAsia="zh-CN"/>
              </w:rPr>
              <w:t>按规定</w:t>
            </w:r>
            <w:r>
              <w:rPr>
                <w:rFonts w:hint="eastAsia" w:ascii="仿宋" w:hAnsi="仿宋" w:eastAsia="仿宋" w:cs="仿宋"/>
                <w:color w:val="000000"/>
                <w:sz w:val="28"/>
                <w:szCs w:val="28"/>
              </w:rPr>
              <w:t>核查并提出处理意见</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报上级主管部门审定</w:t>
            </w:r>
            <w:r>
              <w:rPr>
                <w:rFonts w:hint="eastAsia" w:ascii="仿宋" w:hAnsi="仿宋" w:eastAsia="仿宋" w:cs="仿宋"/>
                <w:color w:val="000000"/>
                <w:sz w:val="28"/>
                <w:szCs w:val="28"/>
                <w:lang w:eastAsia="zh-CN"/>
              </w:rPr>
              <w:t>。</w:t>
            </w: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对有异议的情况进行详细说明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5"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FF0000"/>
                <w:sz w:val="28"/>
                <w:szCs w:val="28"/>
                <w:highlight w:val="none"/>
                <w:lang w:eastAsia="zh-CN"/>
              </w:rPr>
            </w:pPr>
            <w:r>
              <w:rPr>
                <w:rFonts w:hint="eastAsia" w:ascii="仿宋" w:hAnsi="仿宋" w:eastAsia="仿宋" w:cs="仿宋"/>
                <w:color w:val="auto"/>
                <w:sz w:val="28"/>
                <w:szCs w:val="28"/>
              </w:rPr>
              <w:t>第十</w:t>
            </w: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rPr>
              <w:t>条 超</w:t>
            </w:r>
            <w:r>
              <w:rPr>
                <w:rFonts w:hint="eastAsia" w:ascii="仿宋" w:hAnsi="仿宋" w:eastAsia="仿宋" w:cs="仿宋"/>
                <w:color w:val="auto"/>
                <w:sz w:val="28"/>
                <w:szCs w:val="28"/>
                <w:lang w:val="en-US" w:eastAsia="zh-CN"/>
              </w:rPr>
              <w:t>计划（定额）</w:t>
            </w:r>
            <w:r>
              <w:rPr>
                <w:rFonts w:hint="eastAsia" w:ascii="仿宋" w:hAnsi="仿宋" w:eastAsia="仿宋" w:cs="仿宋"/>
                <w:color w:val="auto"/>
                <w:sz w:val="28"/>
                <w:szCs w:val="28"/>
              </w:rPr>
              <w:t>用水累进加价水费收入主要用于节水技术研究、开发、推广，节水规划、用水定额编制，节水培训、宣传，节水设施建设，水平衡测试和用水节水评估补助等节水管理工作；不得用于人员经费支出。</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eastAsia="zh-CN"/>
              </w:rPr>
              <w:t>浙江省超计划用水累进加价水费征收管理暂行办法</w:t>
            </w:r>
            <w:r>
              <w:rPr>
                <w:rFonts w:hint="eastAsia" w:ascii="仿宋" w:hAnsi="仿宋" w:eastAsia="仿宋" w:cs="仿宋"/>
                <w:sz w:val="28"/>
                <w:szCs w:val="28"/>
              </w:rPr>
              <w:t>》第</w:t>
            </w:r>
            <w:r>
              <w:rPr>
                <w:rFonts w:hint="eastAsia" w:ascii="仿宋" w:hAnsi="仿宋" w:eastAsia="仿宋" w:cs="仿宋"/>
                <w:sz w:val="28"/>
                <w:szCs w:val="28"/>
                <w:lang w:val="en-US" w:eastAsia="zh-CN"/>
              </w:rPr>
              <w:t>十一</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color w:val="000000"/>
                <w:sz w:val="28"/>
                <w:szCs w:val="28"/>
              </w:rPr>
              <w:t>超计划用水累进加价水费收入主要用于节水技术研究、开发、推广，节水设施建设</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水平衡测试补助等节水管理工作；不得用于人员经费支出。</w:t>
            </w: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4"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第十</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条 任何单位和个人不得截留、挤占或者挪用超</w:t>
            </w:r>
            <w:r>
              <w:rPr>
                <w:rFonts w:hint="eastAsia" w:ascii="仿宋" w:hAnsi="仿宋" w:eastAsia="仿宋" w:cs="仿宋"/>
                <w:color w:val="auto"/>
                <w:sz w:val="28"/>
                <w:szCs w:val="28"/>
                <w:lang w:val="en-US" w:eastAsia="zh-CN"/>
              </w:rPr>
              <w:t>计划</w:t>
            </w:r>
            <w:r>
              <w:rPr>
                <w:rFonts w:hint="eastAsia" w:ascii="仿宋" w:hAnsi="仿宋" w:eastAsia="仿宋" w:cs="仿宋"/>
                <w:color w:val="auto"/>
                <w:sz w:val="28"/>
                <w:szCs w:val="28"/>
              </w:rPr>
              <w:t>用水累进加价水费。</w:t>
            </w:r>
          </w:p>
        </w:tc>
        <w:tc>
          <w:tcPr>
            <w:tcW w:w="5430" w:type="dxa"/>
            <w:vAlign w:val="center"/>
          </w:tcPr>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Cs w:val="28"/>
              </w:rPr>
            </w:pPr>
            <w:r>
              <w:rPr>
                <w:rFonts w:hint="eastAsia" w:ascii="仿宋" w:hAnsi="仿宋" w:eastAsia="仿宋" w:cs="仿宋"/>
                <w:sz w:val="28"/>
                <w:szCs w:val="28"/>
              </w:rPr>
              <w:t>《</w:t>
            </w:r>
            <w:r>
              <w:rPr>
                <w:rFonts w:hint="eastAsia" w:ascii="仿宋" w:hAnsi="仿宋" w:eastAsia="仿宋" w:cs="仿宋"/>
                <w:sz w:val="28"/>
                <w:szCs w:val="28"/>
                <w:lang w:eastAsia="zh-CN"/>
              </w:rPr>
              <w:t>浙江省超计划用水累进加价水费征收管理暂行办法</w:t>
            </w:r>
            <w:r>
              <w:rPr>
                <w:rFonts w:hint="eastAsia" w:ascii="仿宋" w:hAnsi="仿宋" w:eastAsia="仿宋" w:cs="仿宋"/>
                <w:sz w:val="28"/>
                <w:szCs w:val="28"/>
              </w:rPr>
              <w:t>》第</w:t>
            </w:r>
            <w:r>
              <w:rPr>
                <w:rFonts w:hint="eastAsia" w:ascii="仿宋" w:hAnsi="仿宋" w:eastAsia="仿宋" w:cs="仿宋"/>
                <w:sz w:val="28"/>
                <w:szCs w:val="28"/>
                <w:lang w:val="en-US" w:eastAsia="zh-CN"/>
              </w:rPr>
              <w:t>十二</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color w:val="auto"/>
                <w:sz w:val="28"/>
                <w:szCs w:val="28"/>
              </w:rPr>
              <w:t>任何单位和个人不得截留、挤占或者挪用超</w:t>
            </w:r>
            <w:r>
              <w:rPr>
                <w:rFonts w:hint="eastAsia" w:ascii="仿宋" w:hAnsi="仿宋" w:eastAsia="仿宋" w:cs="仿宋"/>
                <w:color w:val="auto"/>
                <w:sz w:val="28"/>
                <w:szCs w:val="28"/>
                <w:lang w:val="en-US" w:eastAsia="zh-CN"/>
              </w:rPr>
              <w:t>计划</w:t>
            </w:r>
            <w:r>
              <w:rPr>
                <w:rFonts w:hint="eastAsia" w:ascii="仿宋" w:hAnsi="仿宋" w:eastAsia="仿宋" w:cs="仿宋"/>
                <w:color w:val="auto"/>
                <w:sz w:val="28"/>
                <w:szCs w:val="28"/>
              </w:rPr>
              <w:t>用水累进加价水费。</w:t>
            </w: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第五章  工作要求</w:t>
            </w:r>
          </w:p>
        </w:tc>
        <w:tc>
          <w:tcPr>
            <w:tcW w:w="5430" w:type="dxa"/>
            <w:vAlign w:val="center"/>
          </w:tcPr>
          <w:p>
            <w:pPr>
              <w:keepNext w:val="0"/>
              <w:keepLines w:val="0"/>
              <w:pageBreakBefore w:val="0"/>
              <w:kinsoku/>
              <w:overflowPunct/>
              <w:topLinePunct w:val="0"/>
              <w:autoSpaceDE/>
              <w:autoSpaceDN/>
              <w:bidi w:val="0"/>
              <w:adjustRightInd/>
              <w:snapToGrid/>
              <w:spacing w:line="360" w:lineRule="exact"/>
              <w:jc w:val="left"/>
              <w:textAlignment w:val="auto"/>
              <w:rPr>
                <w:rFonts w:hint="eastAsia" w:ascii="仿宋" w:hAnsi="仿宋" w:eastAsia="仿宋" w:cs="仿宋"/>
                <w:sz w:val="28"/>
                <w:szCs w:val="28"/>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5946" w:type="dxa"/>
            <w:vAlign w:val="center"/>
          </w:tcPr>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第十</w:t>
            </w:r>
            <w:r>
              <w:rPr>
                <w:rFonts w:hint="eastAsia" w:ascii="仿宋" w:hAnsi="仿宋" w:eastAsia="仿宋" w:cs="仿宋"/>
                <w:sz w:val="28"/>
                <w:szCs w:val="28"/>
                <w:lang w:val="en-US" w:eastAsia="zh-CN"/>
              </w:rPr>
              <w:t>六</w:t>
            </w:r>
            <w:r>
              <w:rPr>
                <w:rFonts w:hint="eastAsia" w:ascii="仿宋" w:hAnsi="仿宋" w:eastAsia="仿宋" w:cs="仿宋"/>
                <w:sz w:val="28"/>
                <w:szCs w:val="28"/>
              </w:rPr>
              <w:t>条 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用水户应做好计量设施的维护管理，协助抄表人员定期抄表</w:t>
            </w:r>
            <w:r>
              <w:rPr>
                <w:rFonts w:hint="eastAsia" w:ascii="仿宋" w:hAnsi="仿宋" w:eastAsia="仿宋" w:cs="仿宋"/>
                <w:sz w:val="28"/>
                <w:szCs w:val="28"/>
                <w:lang w:eastAsia="zh-CN"/>
              </w:rPr>
              <w:t>。</w:t>
            </w:r>
          </w:p>
          <w:p>
            <w:pPr>
              <w:keepNext w:val="0"/>
              <w:keepLines w:val="0"/>
              <w:pageBreakBefore w:val="0"/>
              <w:kinsoku/>
              <w:overflowPunct/>
              <w:topLinePunct w:val="0"/>
              <w:autoSpaceDE/>
              <w:autoSpaceDN/>
              <w:bidi w:val="0"/>
              <w:adjustRightInd/>
              <w:snapToGrid/>
              <w:spacing w:line="360" w:lineRule="exact"/>
              <w:ind w:firstLine="560" w:firstLineChars="200"/>
              <w:jc w:val="left"/>
              <w:textAlignment w:val="auto"/>
              <w:rPr>
                <w:rFonts w:hint="eastAsia" w:ascii="仿宋" w:hAnsi="仿宋" w:eastAsia="仿宋" w:cs="仿宋"/>
                <w:color w:val="auto"/>
                <w:spacing w:val="-20"/>
                <w:sz w:val="28"/>
                <w:szCs w:val="28"/>
              </w:rPr>
            </w:pPr>
            <w:r>
              <w:rPr>
                <w:rFonts w:hint="eastAsia" w:ascii="仿宋" w:hAnsi="仿宋" w:eastAsia="仿宋" w:cs="仿宋"/>
                <w:sz w:val="28"/>
                <w:szCs w:val="28"/>
              </w:rPr>
              <w:t>用水户因房屋转让、出租等原因需更换用水户的，应及时办理用水过户手续；因迁址、合兼并等原因，需转移用水计划（定额）指标的，应持供水企业水表拆除转移及有关文件资料到</w:t>
            </w:r>
            <w:r>
              <w:rPr>
                <w:rFonts w:hint="eastAsia" w:ascii="仿宋" w:hAnsi="仿宋" w:eastAsia="仿宋" w:cs="仿宋"/>
                <w:sz w:val="28"/>
                <w:szCs w:val="28"/>
                <w:lang w:eastAsia="zh-CN"/>
              </w:rPr>
              <w:t>管理中心</w:t>
            </w:r>
            <w:r>
              <w:rPr>
                <w:rFonts w:hint="eastAsia" w:ascii="仿宋" w:hAnsi="仿宋" w:eastAsia="仿宋" w:cs="仿宋"/>
                <w:sz w:val="28"/>
                <w:szCs w:val="28"/>
              </w:rPr>
              <w:t>办理手续</w:t>
            </w:r>
            <w:r>
              <w:rPr>
                <w:rFonts w:hint="eastAsia" w:ascii="仿宋" w:hAnsi="仿宋" w:eastAsia="仿宋" w:cs="仿宋"/>
                <w:sz w:val="28"/>
                <w:szCs w:val="28"/>
                <w:lang w:eastAsia="zh-CN"/>
              </w:rPr>
              <w:t>。</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温州市超计划用水累进加价水费征收实施办法》第</w:t>
            </w:r>
            <w:r>
              <w:rPr>
                <w:rFonts w:hint="eastAsia" w:ascii="仿宋" w:hAnsi="仿宋" w:eastAsia="仿宋" w:cs="仿宋"/>
                <w:sz w:val="28"/>
                <w:szCs w:val="28"/>
                <w:lang w:val="en-US" w:eastAsia="zh-CN"/>
              </w:rPr>
              <w:t>六</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color w:val="000000"/>
                <w:sz w:val="28"/>
                <w:szCs w:val="28"/>
              </w:rPr>
              <w:t>用水户应做好计量设施的维护管理，协助抄表人员定期</w:t>
            </w:r>
            <w:r>
              <w:rPr>
                <w:rFonts w:hint="eastAsia" w:ascii="仿宋" w:hAnsi="仿宋" w:eastAsia="仿宋" w:cs="仿宋"/>
                <w:sz w:val="28"/>
                <w:szCs w:val="28"/>
              </w:rPr>
              <w:t>抄表；如遇计量设施更换，做好数据的衔接工作。</w:t>
            </w: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r>
              <w:rPr>
                <w:rFonts w:hint="eastAsia" w:ascii="仿宋" w:hAnsi="仿宋" w:eastAsia="仿宋"/>
                <w:sz w:val="28"/>
                <w:szCs w:val="28"/>
                <w:lang w:val="en-US" w:eastAsia="zh-CN"/>
              </w:rPr>
              <w:t>因供水企业收费按水表管理用户，存在较多户名与水表登记信息不一致情况，不利于计划用水管理的开展。增加条款来实现用户各项信息对称，便于节水管理。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第十</w:t>
            </w:r>
            <w:r>
              <w:rPr>
                <w:rFonts w:hint="eastAsia" w:ascii="仿宋" w:hAnsi="仿宋" w:eastAsia="仿宋" w:cs="仿宋"/>
                <w:color w:val="auto"/>
                <w:sz w:val="28"/>
                <w:szCs w:val="28"/>
                <w:lang w:val="en-US" w:eastAsia="zh-CN"/>
              </w:rPr>
              <w:t>七</w:t>
            </w:r>
            <w:r>
              <w:rPr>
                <w:rFonts w:hint="eastAsia" w:ascii="仿宋" w:hAnsi="仿宋" w:eastAsia="仿宋" w:cs="仿宋"/>
                <w:color w:val="auto"/>
                <w:sz w:val="28"/>
                <w:szCs w:val="28"/>
              </w:rPr>
              <w:t>条 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重点用水户应当加强计划用水管理，建立健全节约用水管理制度，落实专人具体负责计划用水工作，按要求做好计划用水工作的统计，建立用水原始记录和统计台账。</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水利部关于加强重点监控用水单位监督管理工作的通知》（水资源〔2016〕1号）、《关于印发温州市实行最严格水资源管理制度考核办法和温州市十三五实行最严格水资源管理制度考核工作实施方案的通知》（温政办〔2018〕7号）等有关规定。</w:t>
            </w: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lang w:val="en-US" w:eastAsia="zh-CN"/>
              </w:rPr>
              <w:t>十八</w:t>
            </w:r>
            <w:r>
              <w:rPr>
                <w:rFonts w:hint="eastAsia" w:ascii="仿宋" w:hAnsi="仿宋" w:eastAsia="仿宋" w:cs="仿宋"/>
                <w:color w:val="auto"/>
                <w:sz w:val="28"/>
                <w:szCs w:val="28"/>
              </w:rPr>
              <w:t>条  用水户应当定期开展水平衡测试或节水评估，合理评价用水水平。经测试或评价不符合节水要求的，应当及时整改。</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年用水量2万立方米以</w:t>
            </w:r>
            <w:r>
              <w:rPr>
                <w:rFonts w:hint="eastAsia" w:ascii="仿宋" w:hAnsi="仿宋" w:eastAsia="仿宋" w:cs="仿宋"/>
                <w:color w:val="auto"/>
                <w:sz w:val="28"/>
                <w:szCs w:val="28"/>
                <w:lang w:eastAsia="zh-CN"/>
              </w:rPr>
              <w:t>下</w:t>
            </w:r>
            <w:r>
              <w:rPr>
                <w:rFonts w:hint="eastAsia" w:ascii="仿宋" w:hAnsi="仿宋" w:eastAsia="仿宋" w:cs="仿宋"/>
                <w:color w:val="auto"/>
                <w:sz w:val="28"/>
                <w:szCs w:val="28"/>
              </w:rPr>
              <w:t>的非居民用水户，每5年进行一次节水评估；年用水量达2万立方米以上的非居民用水户，每</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年进行一次节水评估；年用水量达5万立方米以上的非居民用水户，每5年进行一次水量平衡测试；年用水量达10万立方米以上的非居民用水户，每3年进行一次水量平衡测试。</w:t>
            </w:r>
          </w:p>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sz w:val="28"/>
                <w:szCs w:val="28"/>
              </w:rPr>
              <w:t>水平衡测试应当符合国家规定的方法和规程。</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浙江省节约用水办法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第二十条 非居民用水户应当每3至5年进行节水评估，其中，大耗水工业和服务业的用水户由县级以上人民政府城市节水、经贸和水行政主管部门根据职责分工，定期组织进行水平衡测试。经评估或者测试不符合节水要求的，应当及时整改。</w:t>
            </w: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r>
              <w:rPr>
                <w:rFonts w:hint="eastAsia" w:ascii="仿宋" w:hAnsi="仿宋" w:eastAsia="仿宋"/>
                <w:sz w:val="28"/>
                <w:szCs w:val="28"/>
              </w:rPr>
              <w:t>“3-5年”用“定期”代替，</w:t>
            </w:r>
            <w:r>
              <w:rPr>
                <w:rFonts w:hint="eastAsia" w:ascii="仿宋" w:hAnsi="仿宋" w:eastAsia="仿宋"/>
                <w:sz w:val="28"/>
                <w:szCs w:val="28"/>
                <w:lang w:eastAsia="zh-CN"/>
              </w:rPr>
              <w:t>明确</w:t>
            </w:r>
            <w:r>
              <w:rPr>
                <w:rFonts w:hint="eastAsia" w:ascii="仿宋" w:hAnsi="仿宋" w:eastAsia="仿宋"/>
                <w:sz w:val="28"/>
                <w:szCs w:val="28"/>
              </w:rPr>
              <w:t>不同用水规模开展水平衡测试或者用水评估的时间要求具体细化，可操作性强。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六、附则</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lang w:val="en-US" w:eastAsia="zh-CN"/>
              </w:rPr>
              <w:t>十九</w:t>
            </w:r>
            <w:r>
              <w:rPr>
                <w:rFonts w:hint="eastAsia" w:ascii="仿宋" w:hAnsi="仿宋" w:eastAsia="仿宋" w:cs="仿宋"/>
                <w:color w:val="auto"/>
                <w:sz w:val="28"/>
                <w:szCs w:val="28"/>
              </w:rPr>
              <w:t>条 </w:t>
            </w:r>
            <w:r>
              <w:rPr>
                <w:rFonts w:hint="eastAsia" w:ascii="仿宋" w:hAnsi="仿宋" w:eastAsia="仿宋" w:cs="仿宋"/>
                <w:color w:val="auto"/>
                <w:sz w:val="28"/>
                <w:szCs w:val="28"/>
                <w:lang w:val="en-US" w:eastAsia="zh-CN"/>
              </w:rPr>
              <w:t xml:space="preserve"> 本制度所称省级节水型企业</w:t>
            </w:r>
            <w:r>
              <w:rPr>
                <w:rFonts w:hint="eastAsia" w:ascii="仿宋" w:hAnsi="仿宋" w:eastAsia="仿宋" w:cs="仿宋"/>
                <w:color w:val="auto"/>
                <w:sz w:val="28"/>
                <w:szCs w:val="28"/>
              </w:rPr>
              <w:t>（单位），是指</w:t>
            </w:r>
            <w:r>
              <w:rPr>
                <w:rFonts w:hint="eastAsia" w:ascii="仿宋" w:hAnsi="仿宋" w:eastAsia="仿宋" w:cs="仿宋"/>
                <w:color w:val="auto"/>
                <w:sz w:val="28"/>
                <w:szCs w:val="28"/>
                <w:lang w:val="en-US" w:eastAsia="zh-CN"/>
              </w:rPr>
              <w:t>达到省级节水型企业（单位）的评价办法或者标准要求，由省建设厅或省经信委</w:t>
            </w:r>
            <w:r>
              <w:rPr>
                <w:rFonts w:hint="eastAsia" w:ascii="仿宋" w:hAnsi="仿宋" w:eastAsia="仿宋" w:cs="仿宋"/>
                <w:color w:val="auto"/>
                <w:sz w:val="28"/>
                <w:szCs w:val="28"/>
              </w:rPr>
              <w:t>评审和验收</w:t>
            </w:r>
            <w:r>
              <w:rPr>
                <w:rFonts w:hint="eastAsia" w:ascii="仿宋" w:hAnsi="仿宋" w:eastAsia="仿宋" w:cs="仿宋"/>
                <w:color w:val="auto"/>
                <w:sz w:val="28"/>
                <w:szCs w:val="28"/>
                <w:lang w:val="en-US" w:eastAsia="zh-CN"/>
              </w:rPr>
              <w:t>通过并发文</w:t>
            </w:r>
            <w:r>
              <w:rPr>
                <w:rFonts w:hint="eastAsia" w:ascii="仿宋" w:hAnsi="仿宋" w:eastAsia="仿宋" w:cs="仿宋"/>
                <w:color w:val="auto"/>
                <w:sz w:val="28"/>
                <w:szCs w:val="28"/>
              </w:rPr>
              <w:t>的企业（单位）。</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名词解释条款。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lang w:val="en-US" w:eastAsia="zh-CN"/>
              </w:rPr>
              <w:t>二十</w:t>
            </w:r>
            <w:r>
              <w:rPr>
                <w:rFonts w:hint="eastAsia" w:ascii="仿宋" w:hAnsi="仿宋" w:eastAsia="仿宋" w:cs="仿宋"/>
                <w:color w:val="auto"/>
                <w:sz w:val="28"/>
                <w:szCs w:val="28"/>
              </w:rPr>
              <w:t>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本</w:t>
            </w:r>
            <w:r>
              <w:rPr>
                <w:rFonts w:hint="eastAsia" w:ascii="仿宋" w:hAnsi="仿宋" w:eastAsia="仿宋" w:cs="仿宋"/>
                <w:color w:val="auto"/>
                <w:sz w:val="28"/>
                <w:szCs w:val="28"/>
                <w:lang w:val="en-US" w:eastAsia="zh-CN"/>
              </w:rPr>
              <w:t>制度</w:t>
            </w:r>
            <w:r>
              <w:rPr>
                <w:rFonts w:hint="eastAsia" w:ascii="仿宋" w:hAnsi="仿宋" w:eastAsia="仿宋" w:cs="仿宋"/>
                <w:color w:val="auto"/>
                <w:sz w:val="28"/>
                <w:szCs w:val="28"/>
              </w:rPr>
              <w:t>所称水量平衡测试，是指以企业（单位）为主要对象，通过对用水系统（包括其子系统）实际测试确定其各用水参数的水量值，根据其平衡关系，分析用水合理程度。</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名词解释条款。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第二十</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rPr>
              <w:t>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w:t>
            </w:r>
            <w:r>
              <w:rPr>
                <w:rFonts w:hint="eastAsia" w:ascii="仿宋" w:hAnsi="仿宋" w:eastAsia="仿宋" w:cs="仿宋"/>
                <w:color w:val="auto"/>
                <w:sz w:val="28"/>
                <w:szCs w:val="28"/>
                <w:lang w:val="en-US" w:eastAsia="zh-CN"/>
              </w:rPr>
              <w:t>本制度由市城市节水行</w:t>
            </w:r>
            <w:r>
              <w:rPr>
                <w:rFonts w:hint="eastAsia" w:ascii="仿宋" w:hAnsi="仿宋" w:eastAsia="仿宋" w:cs="仿宋"/>
                <w:color w:val="auto"/>
                <w:sz w:val="28"/>
                <w:szCs w:val="28"/>
              </w:rPr>
              <w:t>政</w:t>
            </w:r>
            <w:r>
              <w:rPr>
                <w:rFonts w:hint="eastAsia" w:ascii="仿宋" w:hAnsi="仿宋" w:eastAsia="仿宋" w:cs="仿宋"/>
                <w:color w:val="auto"/>
                <w:sz w:val="28"/>
                <w:szCs w:val="28"/>
                <w:lang w:val="en-US" w:eastAsia="zh-CN"/>
              </w:rPr>
              <w:t>主管</w:t>
            </w:r>
            <w:r>
              <w:rPr>
                <w:rFonts w:hint="eastAsia" w:ascii="仿宋" w:hAnsi="仿宋" w:eastAsia="仿宋" w:cs="仿宋"/>
                <w:color w:val="auto"/>
                <w:sz w:val="28"/>
                <w:szCs w:val="28"/>
              </w:rPr>
              <w:t>部门负责解释。</w:t>
            </w:r>
          </w:p>
        </w:tc>
        <w:tc>
          <w:tcPr>
            <w:tcW w:w="5430"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sz w:val="28"/>
                <w:szCs w:val="28"/>
              </w:rPr>
            </w:pPr>
          </w:p>
        </w:tc>
        <w:tc>
          <w:tcPr>
            <w:tcW w:w="2798" w:type="dxa"/>
            <w:vAlign w:val="center"/>
          </w:tcPr>
          <w:p>
            <w:pPr>
              <w:keepNext w:val="0"/>
              <w:keepLines w:val="0"/>
              <w:pageBreakBefore w:val="0"/>
              <w:kinsoku/>
              <w:overflowPunct/>
              <w:topLinePunct w:val="0"/>
              <w:autoSpaceDE/>
              <w:autoSpaceDN/>
              <w:bidi w:val="0"/>
              <w:adjustRightInd/>
              <w:snapToGrid/>
              <w:spacing w:line="360" w:lineRule="exact"/>
              <w:ind w:firstLine="0" w:firstLineChars="0"/>
              <w:jc w:val="left"/>
              <w:textAlignment w:val="auto"/>
              <w:rPr>
                <w:rFonts w:hint="eastAsia" w:ascii="仿宋" w:hAnsi="仿宋" w:eastAsia="仿宋" w:cs="仿宋"/>
                <w:kern w:val="2"/>
                <w:sz w:val="28"/>
                <w:szCs w:val="28"/>
                <w:lang w:val="en-US" w:eastAsia="zh-CN" w:bidi="ar-SA"/>
              </w:rPr>
            </w:pPr>
          </w:p>
        </w:tc>
      </w:tr>
    </w:tbl>
    <w:p>
      <w:pPr>
        <w:keepNext w:val="0"/>
        <w:keepLines w:val="0"/>
        <w:pageBreakBefore w:val="0"/>
        <w:kinsoku/>
        <w:overflowPunct/>
        <w:topLinePunct w:val="0"/>
        <w:autoSpaceDE/>
        <w:autoSpaceDN/>
        <w:bidi w:val="0"/>
        <w:adjustRightInd/>
        <w:snapToGrid/>
        <w:spacing w:line="360" w:lineRule="exact"/>
        <w:jc w:val="left"/>
        <w:textAlignment w:val="auto"/>
        <w:rPr>
          <w:rFonts w:ascii="仿宋" w:hAnsi="仿宋" w:eastAsia="仿宋"/>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1"/>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67D4"/>
    <w:rsid w:val="00111AC7"/>
    <w:rsid w:val="00156A4C"/>
    <w:rsid w:val="001704B1"/>
    <w:rsid w:val="001D6B8D"/>
    <w:rsid w:val="00263506"/>
    <w:rsid w:val="002852B7"/>
    <w:rsid w:val="00424B0C"/>
    <w:rsid w:val="00460D3C"/>
    <w:rsid w:val="004722C9"/>
    <w:rsid w:val="0053506F"/>
    <w:rsid w:val="0056311F"/>
    <w:rsid w:val="00662B93"/>
    <w:rsid w:val="00726CCB"/>
    <w:rsid w:val="007F1A56"/>
    <w:rsid w:val="008A0948"/>
    <w:rsid w:val="008B3896"/>
    <w:rsid w:val="008F7786"/>
    <w:rsid w:val="009C178F"/>
    <w:rsid w:val="00A55D3E"/>
    <w:rsid w:val="00AB4321"/>
    <w:rsid w:val="00B13A3B"/>
    <w:rsid w:val="00C05494"/>
    <w:rsid w:val="00CC4553"/>
    <w:rsid w:val="00CF41F7"/>
    <w:rsid w:val="00D504BD"/>
    <w:rsid w:val="00D71447"/>
    <w:rsid w:val="00DE7749"/>
    <w:rsid w:val="00E15515"/>
    <w:rsid w:val="00EC3DCA"/>
    <w:rsid w:val="00F90F8F"/>
    <w:rsid w:val="00FE267E"/>
    <w:rsid w:val="0110774A"/>
    <w:rsid w:val="01A40AE8"/>
    <w:rsid w:val="0467476C"/>
    <w:rsid w:val="077943BA"/>
    <w:rsid w:val="079E653B"/>
    <w:rsid w:val="09E670B3"/>
    <w:rsid w:val="0AD3403F"/>
    <w:rsid w:val="0C381120"/>
    <w:rsid w:val="0CB3371E"/>
    <w:rsid w:val="0CBE5A89"/>
    <w:rsid w:val="0DA02579"/>
    <w:rsid w:val="0F194C17"/>
    <w:rsid w:val="13541F2B"/>
    <w:rsid w:val="16CD2403"/>
    <w:rsid w:val="19330A17"/>
    <w:rsid w:val="194A7008"/>
    <w:rsid w:val="1AA813D9"/>
    <w:rsid w:val="1E7972FC"/>
    <w:rsid w:val="1FE35409"/>
    <w:rsid w:val="2429361B"/>
    <w:rsid w:val="278A64F8"/>
    <w:rsid w:val="28DF57B6"/>
    <w:rsid w:val="295E09B4"/>
    <w:rsid w:val="29751A90"/>
    <w:rsid w:val="29C02926"/>
    <w:rsid w:val="2BCC2298"/>
    <w:rsid w:val="2F485D9B"/>
    <w:rsid w:val="2F8B1404"/>
    <w:rsid w:val="309610FD"/>
    <w:rsid w:val="3692266C"/>
    <w:rsid w:val="36D23BD0"/>
    <w:rsid w:val="370230EC"/>
    <w:rsid w:val="37CD65A9"/>
    <w:rsid w:val="3830408C"/>
    <w:rsid w:val="3AC729BD"/>
    <w:rsid w:val="3BDD550C"/>
    <w:rsid w:val="3EC81FC3"/>
    <w:rsid w:val="3FB8462E"/>
    <w:rsid w:val="40767B5D"/>
    <w:rsid w:val="40804103"/>
    <w:rsid w:val="413A1A05"/>
    <w:rsid w:val="42143C28"/>
    <w:rsid w:val="43892951"/>
    <w:rsid w:val="43CC0B24"/>
    <w:rsid w:val="43DA1C7C"/>
    <w:rsid w:val="450413EE"/>
    <w:rsid w:val="45A47093"/>
    <w:rsid w:val="475274F5"/>
    <w:rsid w:val="478F0285"/>
    <w:rsid w:val="47C26C06"/>
    <w:rsid w:val="48097B96"/>
    <w:rsid w:val="489830B2"/>
    <w:rsid w:val="48A03FE1"/>
    <w:rsid w:val="48F43051"/>
    <w:rsid w:val="49854898"/>
    <w:rsid w:val="49B22AB2"/>
    <w:rsid w:val="4C385DB7"/>
    <w:rsid w:val="4D8B03AA"/>
    <w:rsid w:val="4EE1427B"/>
    <w:rsid w:val="50501D84"/>
    <w:rsid w:val="527D4CED"/>
    <w:rsid w:val="53352556"/>
    <w:rsid w:val="53957A01"/>
    <w:rsid w:val="587E1FED"/>
    <w:rsid w:val="58A42CF0"/>
    <w:rsid w:val="5A4561E2"/>
    <w:rsid w:val="5B0B59FA"/>
    <w:rsid w:val="5B18437D"/>
    <w:rsid w:val="5F4C178E"/>
    <w:rsid w:val="5FA91A95"/>
    <w:rsid w:val="5FBD1FD7"/>
    <w:rsid w:val="624B00CA"/>
    <w:rsid w:val="64E477AC"/>
    <w:rsid w:val="6549143E"/>
    <w:rsid w:val="687A425D"/>
    <w:rsid w:val="6A7F0628"/>
    <w:rsid w:val="6B5820C7"/>
    <w:rsid w:val="6C617927"/>
    <w:rsid w:val="6D362B3E"/>
    <w:rsid w:val="6F604E9A"/>
    <w:rsid w:val="73105E14"/>
    <w:rsid w:val="746D6EFA"/>
    <w:rsid w:val="76871616"/>
    <w:rsid w:val="786131C0"/>
    <w:rsid w:val="78B04094"/>
    <w:rsid w:val="79B33655"/>
    <w:rsid w:val="7A2E679C"/>
    <w:rsid w:val="7AE83529"/>
    <w:rsid w:val="7AF700B0"/>
    <w:rsid w:val="7AF97F4B"/>
    <w:rsid w:val="7B6372A9"/>
    <w:rsid w:val="7E9B59DF"/>
    <w:rsid w:val="7ECF580A"/>
    <w:rsid w:val="7F553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unhideWhenUsed/>
    <w:qFormat/>
    <w:uiPriority w:val="0"/>
    <w:pPr>
      <w:jc w:val="left"/>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unhideWhenUsed/>
    <w:qFormat/>
    <w:uiPriority w:val="0"/>
    <w:rPr>
      <w:rFonts w:hint="default"/>
      <w:sz w:val="24"/>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批注文字 Char"/>
    <w:basedOn w:val="9"/>
    <w:link w:val="3"/>
    <w:semiHidden/>
    <w:qFormat/>
    <w:uiPriority w:val="99"/>
    <w:rPr>
      <w:rFonts w:ascii="Times New Roman" w:hAnsi="Times New Roman" w:eastAsia="宋体" w:cs="Times New Roman"/>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4999A-9436-4F37-959D-0FD9D1A9815C}">
  <ds:schemaRefs/>
</ds:datastoreItem>
</file>

<file path=docProps/app.xml><?xml version="1.0" encoding="utf-8"?>
<Properties xmlns="http://schemas.openxmlformats.org/officeDocument/2006/extended-properties" xmlns:vt="http://schemas.openxmlformats.org/officeDocument/2006/docPropsVTypes">
  <Template>Normal</Template>
  <Pages>1</Pages>
  <Words>1663</Words>
  <Characters>9480</Characters>
  <Lines>1</Lines>
  <Paragraphs>1</Paragraphs>
  <TotalTime>2</TotalTime>
  <ScaleCrop>false</ScaleCrop>
  <LinksUpToDate>false</LinksUpToDate>
  <CharactersWithSpaces>11121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2019-10-21T01:40:00Z</dcterms:created>
  <dc:creator>sk</dc:creator>
  <cp:lastModifiedBy>朱永春</cp:lastModifiedBy>
  <cp:lastPrinted>2016-11-30T01:41:00Z</cp:lastPrinted>
  <dcterms:modified xsi:type="dcterms:W3CDTF">2019-12-10T03:22:59Z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